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BE" w:rsidRDefault="00775AF8">
      <w:pPr>
        <w:suppressAutoHyphens/>
        <w:ind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организация</w:t>
      </w:r>
      <w:r w:rsidR="00B65CB8">
        <w:rPr>
          <w:rFonts w:asciiTheme="majorBidi" w:hAnsiTheme="majorBidi" w:cstheme="majorBidi"/>
          <w:b/>
          <w:bCs/>
          <w:sz w:val="28"/>
          <w:szCs w:val="28"/>
        </w:rPr>
        <w:t xml:space="preserve"> - « </w:t>
      </w:r>
      <w:proofErr w:type="spellStart"/>
      <w:r w:rsidR="00B65CB8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B65CB8">
        <w:rPr>
          <w:rFonts w:asciiTheme="majorBidi" w:hAnsiTheme="majorBidi" w:cstheme="majorBidi"/>
          <w:b/>
          <w:bCs/>
          <w:sz w:val="28"/>
          <w:szCs w:val="28"/>
        </w:rPr>
        <w:t xml:space="preserve">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0A63BE" w:rsidRDefault="00775AF8">
      <w:pPr>
        <w:pStyle w:val="aa"/>
        <w:ind w:left="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0A63BE" w:rsidRDefault="000A63BE">
      <w:pPr>
        <w:pStyle w:val="aa"/>
        <w:ind w:left="-426" w:firstLine="426"/>
        <w:jc w:val="both"/>
        <w:rPr>
          <w:rFonts w:ascii="Times New Roman" w:hAnsi="Times New Roman"/>
          <w:b/>
          <w:bCs/>
          <w:szCs w:val="28"/>
        </w:rPr>
      </w:pPr>
    </w:p>
    <w:p w:rsidR="000A63BE" w:rsidRDefault="000A63BE">
      <w:pPr>
        <w:pStyle w:val="aa"/>
        <w:jc w:val="both"/>
        <w:rPr>
          <w:rFonts w:ascii="Times New Roman" w:hAnsi="Times New Roman"/>
          <w:bCs/>
          <w:szCs w:val="28"/>
          <w:lang w:val="ru-RU"/>
        </w:rPr>
      </w:pPr>
    </w:p>
    <w:p w:rsidR="000A63BE" w:rsidRDefault="000A63BE">
      <w:pPr>
        <w:rPr>
          <w:lang w:eastAsia="ar-SA"/>
        </w:rPr>
      </w:pPr>
    </w:p>
    <w:p w:rsidR="000A63BE" w:rsidRDefault="00775AF8" w:rsidP="00B65CB8">
      <w:pPr>
        <w:suppressAutoHyphens/>
        <w:ind w:firstLine="144"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                    «УТВЕРЖДАЮ»</w:t>
      </w:r>
    </w:p>
    <w:p w:rsidR="000A63BE" w:rsidRDefault="00775AF8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                                           Директор ______________</w:t>
      </w:r>
    </w:p>
    <w:p w:rsidR="000A63BE" w:rsidRDefault="00775AF8">
      <w:pPr>
        <w:suppressAutoHyphens/>
        <w:ind w:firstLine="144"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                                     </w:t>
      </w:r>
      <w:r w:rsidR="00B65CB8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И.Ф.Хасанов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</w:t>
      </w:r>
    </w:p>
    <w:p w:rsidR="000A63BE" w:rsidRDefault="00775AF8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                                </w:t>
      </w:r>
      <w:r w:rsidR="00B65CB8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«___» __________   2021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0A63BE" w:rsidRDefault="000A63BE">
      <w:pPr>
        <w:rPr>
          <w:lang w:eastAsia="ar-SA"/>
        </w:rPr>
      </w:pPr>
    </w:p>
    <w:p w:rsidR="000A63BE" w:rsidRDefault="000A63BE">
      <w:pPr>
        <w:rPr>
          <w:lang w:eastAsia="ar-SA"/>
        </w:rPr>
      </w:pPr>
    </w:p>
    <w:p w:rsidR="000A63BE" w:rsidRDefault="000A63BE">
      <w:pPr>
        <w:rPr>
          <w:lang w:eastAsia="ar-SA"/>
        </w:rPr>
      </w:pPr>
    </w:p>
    <w:p w:rsidR="000A63BE" w:rsidRDefault="000A63BE">
      <w:pPr>
        <w:rPr>
          <w:bCs/>
          <w:szCs w:val="28"/>
        </w:rPr>
      </w:pPr>
    </w:p>
    <w:p w:rsidR="000A63BE" w:rsidRDefault="000A63BE">
      <w:pPr>
        <w:rPr>
          <w:bCs/>
          <w:szCs w:val="28"/>
        </w:rPr>
      </w:pPr>
    </w:p>
    <w:p w:rsidR="000A63BE" w:rsidRDefault="000A63BE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0A63BE" w:rsidRDefault="000A63BE">
      <w:pPr>
        <w:ind w:left="-426" w:firstLine="426"/>
        <w:jc w:val="both"/>
        <w:rPr>
          <w:sz w:val="28"/>
          <w:szCs w:val="28"/>
          <w:lang w:eastAsia="ar-SA"/>
        </w:rPr>
      </w:pPr>
    </w:p>
    <w:p w:rsidR="000A63BE" w:rsidRDefault="000A63BE">
      <w:pPr>
        <w:ind w:left="-426" w:firstLine="426"/>
        <w:jc w:val="both"/>
        <w:rPr>
          <w:sz w:val="28"/>
          <w:szCs w:val="28"/>
          <w:lang w:eastAsia="ar-SA"/>
        </w:rPr>
      </w:pPr>
    </w:p>
    <w:p w:rsidR="000A63BE" w:rsidRDefault="00775AF8">
      <w:pPr>
        <w:pStyle w:val="aa"/>
        <w:ind w:left="0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Рабочая</w:t>
      </w:r>
      <w:r>
        <w:rPr>
          <w:rFonts w:ascii="Times New Roman" w:hAnsi="Times New Roman"/>
          <w:bCs/>
          <w:szCs w:val="28"/>
        </w:rPr>
        <w:t xml:space="preserve"> программа дисциплины</w:t>
      </w:r>
    </w:p>
    <w:p w:rsidR="000A63BE" w:rsidRDefault="00775AF8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История ислама в России»</w:t>
      </w:r>
    </w:p>
    <w:p w:rsidR="000A63BE" w:rsidRDefault="00775AF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0A63BE" w:rsidRDefault="00775AF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0A63BE" w:rsidRDefault="00775AF8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0A63BE" w:rsidRDefault="000A63BE">
      <w:pPr>
        <w:jc w:val="center"/>
        <w:rPr>
          <w:b/>
          <w:bCs/>
          <w:sz w:val="28"/>
          <w:szCs w:val="28"/>
          <w:lang w:eastAsia="ar-SA"/>
        </w:rPr>
      </w:pPr>
    </w:p>
    <w:p w:rsidR="000A63BE" w:rsidRDefault="000A63BE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A63BE" w:rsidRDefault="000A63BE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A63BE" w:rsidRDefault="000A63BE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A63BE" w:rsidRDefault="00775AF8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</w:t>
      </w:r>
      <w:r w:rsidR="00B65CB8">
        <w:rPr>
          <w:bCs/>
          <w:sz w:val="28"/>
          <w:szCs w:val="28"/>
          <w:u w:val="single"/>
        </w:rPr>
        <w:t>Хасанов И.Ф</w:t>
      </w:r>
      <w:r>
        <w:rPr>
          <w:bCs/>
          <w:sz w:val="28"/>
          <w:szCs w:val="28"/>
          <w:u w:val="single"/>
        </w:rPr>
        <w:t>., преподаватель</w:t>
      </w:r>
    </w:p>
    <w:p w:rsidR="000A63BE" w:rsidRDefault="000A63BE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0A63BE" w:rsidRDefault="000A63B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0A63BE">
        <w:trPr>
          <w:trHeight w:val="266"/>
        </w:trPr>
        <w:tc>
          <w:tcPr>
            <w:tcW w:w="5210" w:type="dxa"/>
          </w:tcPr>
          <w:p w:rsidR="000A63BE" w:rsidRDefault="00775A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0A63BE">
        <w:tc>
          <w:tcPr>
            <w:tcW w:w="5210" w:type="dxa"/>
          </w:tcPr>
          <w:p w:rsidR="000A63BE" w:rsidRDefault="0077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0A63BE" w:rsidRDefault="0077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65CB8">
              <w:rPr>
                <w:sz w:val="28"/>
                <w:szCs w:val="28"/>
              </w:rPr>
              <w:t xml:space="preserve">                Хасанова Р.Х.</w:t>
            </w:r>
          </w:p>
          <w:p w:rsidR="000A63BE" w:rsidRDefault="00B65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_______________2021</w:t>
            </w:r>
            <w:r w:rsidR="00775AF8">
              <w:rPr>
                <w:sz w:val="28"/>
                <w:szCs w:val="28"/>
              </w:rPr>
              <w:t>г.</w:t>
            </w:r>
          </w:p>
          <w:p w:rsidR="000A63BE" w:rsidRDefault="000A63BE">
            <w:pPr>
              <w:rPr>
                <w:sz w:val="28"/>
                <w:szCs w:val="28"/>
              </w:rPr>
            </w:pPr>
          </w:p>
        </w:tc>
      </w:tr>
    </w:tbl>
    <w:p w:rsidR="000A63BE" w:rsidRDefault="000A63B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63BE" w:rsidRDefault="000A63B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63BE" w:rsidRDefault="000A63B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63BE" w:rsidRDefault="000A63B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63BE" w:rsidRDefault="000A63BE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63BE" w:rsidRDefault="00B65CB8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Буинск, 2021</w:t>
      </w:r>
      <w:r w:rsidR="00775AF8">
        <w:rPr>
          <w:b/>
          <w:sz w:val="28"/>
          <w:szCs w:val="28"/>
        </w:rPr>
        <w:t>г.</w:t>
      </w:r>
    </w:p>
    <w:p w:rsidR="000A63BE" w:rsidRDefault="00775AF8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0A63BE" w:rsidRDefault="00775AF8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t>1.Пояснительная записка</w:t>
      </w:r>
    </w:p>
    <w:p w:rsidR="000A63BE" w:rsidRDefault="00775AF8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0A63BE" w:rsidRDefault="00775AF8">
      <w:pPr>
        <w:spacing w:line="23" w:lineRule="atLeast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0A63BE" w:rsidRDefault="00775AF8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0A63BE" w:rsidRDefault="00775AF8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0A63BE" w:rsidRDefault="00775AF8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ОГС.Р.04 История ислама в России</w:t>
      </w:r>
    </w:p>
    <w:p w:rsidR="000A63BE" w:rsidRDefault="00775AF8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0A63BE" w:rsidRDefault="00775AF8">
      <w:pPr>
        <w:pStyle w:val="af"/>
        <w:numPr>
          <w:ilvl w:val="0"/>
          <w:numId w:val="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студентов целостного представления об истории Ислама в России.</w:t>
      </w:r>
    </w:p>
    <w:p w:rsidR="000A63BE" w:rsidRDefault="00775AF8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0A63BE" w:rsidRDefault="00775AF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гражданственности, национальной идентичности, развитие мировоззренческих убеждений обучающихся; </w:t>
      </w:r>
    </w:p>
    <w:p w:rsidR="000A63BE" w:rsidRDefault="00775AF8">
      <w:pPr>
        <w:pStyle w:val="af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освоение систематизированных знаний по истории мусульман, о месте и роли России в мировом процессе.</w:t>
      </w:r>
    </w:p>
    <w:p w:rsidR="000A63BE" w:rsidRDefault="00775AF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1.4. Место дисциплины в структуре ОПОП</w:t>
      </w:r>
    </w:p>
    <w:p w:rsidR="000A63BE" w:rsidRDefault="00775AF8">
      <w:pPr>
        <w:pStyle w:val="p16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дисциплина входит в национально-региональный компонент </w:t>
      </w:r>
      <w:r>
        <w:rPr>
          <w:rFonts w:eastAsia="Calibri"/>
          <w:iCs/>
          <w:sz w:val="28"/>
          <w:szCs w:val="28"/>
          <w:lang w:eastAsia="en-US"/>
        </w:rPr>
        <w:t>цикла общих гуманитарных и специальных дисциплин и следует дисциплине «История развития ислама в регионе (субъекте Российской Федерации)».</w:t>
      </w:r>
    </w:p>
    <w:p w:rsidR="000A63BE" w:rsidRDefault="00775AF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0A63BE" w:rsidRDefault="00775AF8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0A63BE" w:rsidRDefault="00775AF8">
      <w:pPr>
        <w:spacing w:line="23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Гражданские компетенции (код – ГК)</w:t>
      </w:r>
    </w:p>
    <w:p w:rsidR="000A63BE" w:rsidRDefault="00775A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ind w:left="714" w:hanging="357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осознание себя гражданином страны и способность нести ответственность за свою гражданскую позицию;</w:t>
      </w:r>
    </w:p>
    <w:p w:rsidR="000A63BE" w:rsidRDefault="00775A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готовность уважительно и бережно относиться к историческому наследию и культурным традициям различных народов, населяющих Россию, толерантно воспринимать социальные и культурные различия между ними; </w:t>
      </w:r>
    </w:p>
    <w:p w:rsidR="000A63BE" w:rsidRDefault="00775AF8">
      <w:pPr>
        <w:pStyle w:val="af"/>
        <w:numPr>
          <w:ilvl w:val="0"/>
          <w:numId w:val="3"/>
        </w:numPr>
        <w:tabs>
          <w:tab w:val="left" w:pos="2945"/>
        </w:tabs>
        <w:spacing w:line="23" w:lineRule="atLeast"/>
        <w:ind w:left="714" w:hanging="357"/>
        <w:rPr>
          <w:iCs/>
          <w:sz w:val="28"/>
          <w:szCs w:val="28"/>
        </w:rPr>
      </w:pPr>
      <w:r>
        <w:rPr>
          <w:iCs/>
          <w:sz w:val="28"/>
          <w:szCs w:val="28"/>
        </w:rPr>
        <w:t>способность выстраивать партнерские отношения и сотрудничать в рамках реализации значимых социальных проектов с представителями иных культур и религий, а также иных религиозных течений в исламе, не запрещённых законодательством РФ.</w:t>
      </w:r>
    </w:p>
    <w:p w:rsidR="000A63BE" w:rsidRDefault="00775AF8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Национально-региональные компетенции (код – НРК)</w:t>
      </w:r>
    </w:p>
    <w:p w:rsidR="000A63BE" w:rsidRDefault="00775AF8">
      <w:pPr>
        <w:pStyle w:val="af"/>
        <w:numPr>
          <w:ilvl w:val="0"/>
          <w:numId w:val="4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осознание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z w:val="28"/>
          <w:szCs w:val="28"/>
        </w:rPr>
        <w:t xml:space="preserve"> национальной культуры и необходимости ее сохранения и развития.</w:t>
      </w:r>
    </w:p>
    <w:p w:rsidR="000A63BE" w:rsidRDefault="00775AF8">
      <w:pPr>
        <w:spacing w:line="23" w:lineRule="atLeast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0A63BE" w:rsidRDefault="00775AF8">
      <w:pPr>
        <w:spacing w:line="23" w:lineRule="atLeast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8"/>
        <w:gridCol w:w="1996"/>
        <w:gridCol w:w="1706"/>
        <w:gridCol w:w="1681"/>
      </w:tblGrid>
      <w:tr w:rsidR="000A63BE">
        <w:trPr>
          <w:trHeight w:val="473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3BE" w:rsidRDefault="00775AF8">
            <w:pPr>
              <w:tabs>
                <w:tab w:val="left" w:pos="5904"/>
                <w:tab w:val="left" w:leader="hyphen" w:pos="8640"/>
                <w:tab w:val="left" w:leader="hyphen" w:pos="9857"/>
              </w:tabs>
              <w:spacing w:line="176" w:lineRule="exact"/>
              <w:jc w:val="center"/>
              <w:rPr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Виды учебной работы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3BE" w:rsidRDefault="00775AF8">
            <w:pPr>
              <w:tabs>
                <w:tab w:val="left" w:pos="5904"/>
                <w:tab w:val="left" w:leader="hyphen" w:pos="8640"/>
                <w:tab w:val="left" w:leader="hyphen" w:pos="9857"/>
              </w:tabs>
              <w:spacing w:line="176" w:lineRule="exact"/>
              <w:jc w:val="center"/>
              <w:rPr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tabs>
                <w:tab w:val="left" w:pos="5904"/>
                <w:tab w:val="left" w:leader="hyphen" w:pos="8640"/>
                <w:tab w:val="left" w:leader="hyphen" w:pos="9857"/>
              </w:tabs>
              <w:spacing w:line="176" w:lineRule="exact"/>
              <w:jc w:val="center"/>
              <w:rPr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  <w:lang w:eastAsia="en-US"/>
              </w:rPr>
              <w:t>Семестр</w:t>
            </w:r>
          </w:p>
        </w:tc>
      </w:tr>
      <w:tr w:rsidR="000A63BE">
        <w:trPr>
          <w:trHeight w:val="388"/>
          <w:jc w:val="center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0A63BE">
            <w:pPr>
              <w:shd w:val="clear" w:color="auto" w:fill="FFFFFF"/>
              <w:spacing w:line="276" w:lineRule="auto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0A63BE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  <w:lang w:eastAsia="en-US"/>
              </w:rPr>
              <w:t>6</w:t>
            </w:r>
          </w:p>
        </w:tc>
      </w:tr>
      <w:tr w:rsidR="000A63BE">
        <w:trPr>
          <w:trHeight w:val="838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 xml:space="preserve">Общая </w:t>
            </w: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трудоемкость </w:t>
            </w: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48</w:t>
            </w:r>
          </w:p>
        </w:tc>
      </w:tr>
      <w:tr w:rsidR="000A63BE">
        <w:trPr>
          <w:trHeight w:val="708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Аудиторные </w:t>
            </w: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32</w:t>
            </w:r>
          </w:p>
        </w:tc>
      </w:tr>
      <w:tr w:rsidR="000A63BE">
        <w:trPr>
          <w:trHeight w:val="567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20</w:t>
            </w:r>
          </w:p>
        </w:tc>
      </w:tr>
      <w:tr w:rsidR="000A63BE">
        <w:trPr>
          <w:trHeight w:val="567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>Практические занятия (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>ПрЗ</w:t>
            </w:r>
            <w:proofErr w:type="spellEnd"/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12</w:t>
            </w:r>
          </w:p>
        </w:tc>
      </w:tr>
      <w:tr w:rsidR="000A63BE">
        <w:trPr>
          <w:trHeight w:val="567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Самостоятельная учебная работа студентов (СРС)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6"/>
                <w:sz w:val="28"/>
                <w:szCs w:val="28"/>
                <w:lang w:eastAsia="en-US"/>
              </w:rPr>
              <w:t>16</w:t>
            </w:r>
          </w:p>
        </w:tc>
      </w:tr>
      <w:tr w:rsidR="000A63BE">
        <w:trPr>
          <w:trHeight w:val="567"/>
          <w:jc w:val="center"/>
        </w:trPr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BE" w:rsidRDefault="00775AF8">
            <w:pPr>
              <w:shd w:val="clear" w:color="auto" w:fill="FFFFFF"/>
              <w:spacing w:line="276" w:lineRule="auto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Вид итогового контроля (контрольная </w:t>
            </w: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работа, зачет, экзамен)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BE" w:rsidRDefault="000A63BE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BE" w:rsidRDefault="00775AF8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зачет</w:t>
            </w:r>
          </w:p>
        </w:tc>
      </w:tr>
    </w:tbl>
    <w:p w:rsidR="000A63BE" w:rsidRDefault="000A63BE">
      <w:pPr>
        <w:spacing w:line="23" w:lineRule="atLeast"/>
        <w:ind w:left="-426" w:firstLine="426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0A63BE" w:rsidRDefault="00775AF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2.2. Тематический план</w:t>
      </w:r>
    </w:p>
    <w:tbl>
      <w:tblPr>
        <w:tblpPr w:leftFromText="180" w:rightFromText="180" w:vertAnchor="text" w:tblpY="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1134"/>
        <w:gridCol w:w="1276"/>
      </w:tblGrid>
      <w:tr w:rsidR="000A63BE">
        <w:trPr>
          <w:cantSplit/>
          <w:trHeight w:val="1691"/>
        </w:trPr>
        <w:tc>
          <w:tcPr>
            <w:tcW w:w="675" w:type="dxa"/>
          </w:tcPr>
          <w:p w:rsidR="000A63BE" w:rsidRDefault="00775AF8">
            <w:pPr>
              <w:spacing w:after="20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63BE" w:rsidRDefault="00775AF8">
            <w:pPr>
              <w:spacing w:after="20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Наименование разделов / тем дисциплины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Аудит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анятия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(часы)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Самостоятельная работа (часы)</w:t>
            </w:r>
          </w:p>
        </w:tc>
      </w:tr>
      <w:tr w:rsidR="000A63BE">
        <w:trPr>
          <w:trHeight w:val="867"/>
        </w:trPr>
        <w:tc>
          <w:tcPr>
            <w:tcW w:w="675" w:type="dxa"/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63BE" w:rsidRDefault="00775AF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Возникновение мусульманской цивилизации 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>на территории современной России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A63BE">
        <w:trPr>
          <w:trHeight w:val="1266"/>
        </w:trPr>
        <w:tc>
          <w:tcPr>
            <w:tcW w:w="675" w:type="dxa"/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63BE" w:rsidRDefault="00775AF8">
            <w:pP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Исламские институты в России в 1-й половине XVIII в.: возрождение традиции и адаптация к условиям Нового времени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A63BE">
        <w:trPr>
          <w:trHeight w:val="1405"/>
        </w:trPr>
        <w:tc>
          <w:tcPr>
            <w:tcW w:w="675" w:type="dxa"/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63BE" w:rsidRDefault="00775AF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Оренбургское магометанское духовное собрание в конце XVIII — 1-ой половине XIX вв. как институт интеграции и модернизации мусульман России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0A63BE">
        <w:trPr>
          <w:trHeight w:val="1419"/>
        </w:trPr>
        <w:tc>
          <w:tcPr>
            <w:tcW w:w="675" w:type="dxa"/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63BE" w:rsidRDefault="00775AF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Мусульмане Северного Кавказа, Закавказья, Средней Азии, Казахстана, Крыма: модернизация в имперском пространстве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0A63BE">
        <w:trPr>
          <w:trHeight w:val="977"/>
        </w:trPr>
        <w:tc>
          <w:tcPr>
            <w:tcW w:w="675" w:type="dxa"/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63BE" w:rsidRDefault="00775AF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Мусульмане в Российской империи в 2-й половине XIX — начале XX вв.: государственная политика и проекты реформ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5+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A63BE">
        <w:trPr>
          <w:trHeight w:val="983"/>
        </w:trPr>
        <w:tc>
          <w:tcPr>
            <w:tcW w:w="675" w:type="dxa"/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63BE" w:rsidRDefault="00775AF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Мусульмане России и СССР в 1917–1920-х гг.: модернизация изнутри и снаружи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A63BE">
        <w:trPr>
          <w:trHeight w:val="1273"/>
        </w:trPr>
        <w:tc>
          <w:tcPr>
            <w:tcW w:w="675" w:type="dxa"/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63BE" w:rsidRDefault="00775AF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Мусульмане СССР в конце 1920-конце 1980-х гг.: трансформация </w:t>
            </w:r>
            <w:proofErr w:type="spellStart"/>
            <w:r>
              <w:rPr>
                <w:sz w:val="28"/>
                <w:szCs w:val="28"/>
              </w:rPr>
              <w:t>уммы</w:t>
            </w:r>
            <w:proofErr w:type="spellEnd"/>
            <w:r>
              <w:rPr>
                <w:sz w:val="28"/>
                <w:szCs w:val="28"/>
              </w:rPr>
              <w:t xml:space="preserve"> в условиях советской модернизации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0A63BE">
        <w:trPr>
          <w:trHeight w:val="1121"/>
        </w:trPr>
        <w:tc>
          <w:tcPr>
            <w:tcW w:w="675" w:type="dxa"/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63BE" w:rsidRDefault="00775AF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Мусульмане СССР и России в конце 1980–1990-х гг.: возрождение традиции и современные тенденции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0A63BE">
        <w:trPr>
          <w:trHeight w:val="835"/>
        </w:trPr>
        <w:tc>
          <w:tcPr>
            <w:tcW w:w="675" w:type="dxa"/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63BE" w:rsidRDefault="00775AF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Российские мусульмане на современном этапе: достижения, просчеты и векторы развития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A63BE" w:rsidRDefault="00775AF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</w:tbl>
    <w:p w:rsidR="000A63BE" w:rsidRDefault="000A63BE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</w:p>
    <w:p w:rsidR="000A63BE" w:rsidRDefault="00775AF8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Содержание дисциплины</w:t>
      </w:r>
    </w:p>
    <w:p w:rsidR="000A63BE" w:rsidRDefault="00775AF8">
      <w:pPr>
        <w:tabs>
          <w:tab w:val="left" w:leader="underscore" w:pos="3892"/>
          <w:tab w:val="left" w:leader="underscore" w:pos="6019"/>
          <w:tab w:val="left" w:pos="8417"/>
        </w:tabs>
        <w:jc w:val="both"/>
        <w:rPr>
          <w:b/>
          <w:spacing w:val="-1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Тема I. </w:t>
      </w:r>
      <w:r>
        <w:rPr>
          <w:b/>
          <w:sz w:val="28"/>
          <w:szCs w:val="28"/>
        </w:rPr>
        <w:t xml:space="preserve">Возникновение мусульманской цивилизации </w:t>
      </w:r>
      <w:r>
        <w:rPr>
          <w:b/>
          <w:spacing w:val="-1"/>
          <w:sz w:val="28"/>
          <w:szCs w:val="28"/>
          <w:lang w:eastAsia="en-US"/>
        </w:rPr>
        <w:t xml:space="preserve">на территории современной России. </w:t>
      </w:r>
    </w:p>
    <w:p w:rsidR="000A63BE" w:rsidRDefault="00775AF8">
      <w:pPr>
        <w:tabs>
          <w:tab w:val="left" w:leader="underscore" w:pos="3892"/>
          <w:tab w:val="left" w:leader="underscore" w:pos="6019"/>
          <w:tab w:val="left" w:pos="8417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eastAsia="en-US"/>
        </w:rPr>
        <w:t>Введение.</w:t>
      </w:r>
      <w:r>
        <w:rPr>
          <w:b/>
          <w:spacing w:val="-1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  <w:lang w:eastAsia="en-US"/>
        </w:rPr>
        <w:t>Ислам</w:t>
      </w:r>
      <w:r>
        <w:rPr>
          <w:sz w:val="28"/>
          <w:szCs w:val="28"/>
        </w:rPr>
        <w:t xml:space="preserve"> в Дербенте и на юге Дагестана. </w:t>
      </w:r>
      <w:proofErr w:type="gramStart"/>
      <w:r>
        <w:rPr>
          <w:sz w:val="28"/>
          <w:szCs w:val="28"/>
        </w:rPr>
        <w:t xml:space="preserve">Ислам в Хазарском каганате в VIII–X вв. Ислам на Северном Кавказе и в Нижнем Поволжье в XI-начале XIII вв. Ислам в Волжской </w:t>
      </w:r>
      <w:proofErr w:type="spellStart"/>
      <w:r>
        <w:rPr>
          <w:sz w:val="28"/>
          <w:szCs w:val="28"/>
        </w:rPr>
        <w:t>Булгарии</w:t>
      </w:r>
      <w:proofErr w:type="spellEnd"/>
      <w:r>
        <w:rPr>
          <w:sz w:val="28"/>
          <w:szCs w:val="28"/>
        </w:rPr>
        <w:t xml:space="preserve"> в X-начале XIII вв. Ислам в Золотой Орде в 2 половине XIII–XIV вв. Ислам в Казанском ханстве во 2 половине XV – 1 половине XVI вв. Ислам в </w:t>
      </w:r>
      <w:proofErr w:type="spellStart"/>
      <w:r>
        <w:rPr>
          <w:sz w:val="28"/>
          <w:szCs w:val="28"/>
        </w:rPr>
        <w:t>постзолотордынских</w:t>
      </w:r>
      <w:proofErr w:type="spellEnd"/>
      <w:r>
        <w:rPr>
          <w:sz w:val="28"/>
          <w:szCs w:val="28"/>
        </w:rPr>
        <w:t xml:space="preserve"> государствах (Крымское, Астраханское, Сибирское ханства).</w:t>
      </w:r>
      <w:proofErr w:type="gramEnd"/>
      <w:r>
        <w:rPr>
          <w:sz w:val="28"/>
          <w:szCs w:val="28"/>
        </w:rPr>
        <w:t xml:space="preserve"> Ислам в </w:t>
      </w:r>
      <w:proofErr w:type="spellStart"/>
      <w:r>
        <w:rPr>
          <w:sz w:val="28"/>
          <w:szCs w:val="28"/>
        </w:rPr>
        <w:t>Касимовском</w:t>
      </w:r>
      <w:proofErr w:type="spellEnd"/>
      <w:r>
        <w:rPr>
          <w:sz w:val="28"/>
          <w:szCs w:val="28"/>
        </w:rPr>
        <w:t xml:space="preserve"> ханстве и землях Волго-Окского междуречья в конце XV–XVII вв. Мусульмане Волго-уральского региона в 2 пол. XVI в. —XVII вв. Ислам на Северном Кавказе в XIV–XVIII вв.</w:t>
      </w:r>
    </w:p>
    <w:p w:rsidR="000A63BE" w:rsidRDefault="00775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II. Исламские институты в России в 1 пол. </w:t>
      </w:r>
      <w:proofErr w:type="spellStart"/>
      <w:r>
        <w:rPr>
          <w:b/>
          <w:bCs/>
          <w:sz w:val="28"/>
          <w:szCs w:val="28"/>
        </w:rPr>
        <w:t>XVIII</w:t>
      </w:r>
      <w:proofErr w:type="gramStart"/>
      <w:r>
        <w:rPr>
          <w:b/>
          <w:bCs/>
          <w:sz w:val="28"/>
          <w:szCs w:val="28"/>
        </w:rPr>
        <w:t>в</w:t>
      </w:r>
      <w:proofErr w:type="spellEnd"/>
      <w:proofErr w:type="gramEnd"/>
      <w:r>
        <w:rPr>
          <w:b/>
          <w:bCs/>
          <w:sz w:val="28"/>
          <w:szCs w:val="28"/>
        </w:rPr>
        <w:t xml:space="preserve">.: возрождение традиции и адаптация к условиям Нового времени. </w:t>
      </w:r>
    </w:p>
    <w:p w:rsidR="000A63BE" w:rsidRDefault="00775AF8">
      <w:pPr>
        <w:rPr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миллетов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этноконфессиональных</w:t>
      </w:r>
      <w:proofErr w:type="spellEnd"/>
      <w:r>
        <w:rPr>
          <w:sz w:val="28"/>
          <w:szCs w:val="28"/>
        </w:rPr>
        <w:t xml:space="preserve"> общин. Трансформация системы управления российскими мусульманами до конца XVIII в. Создание и организация </w:t>
      </w:r>
      <w:proofErr w:type="spellStart"/>
      <w:r>
        <w:rPr>
          <w:sz w:val="28"/>
          <w:szCs w:val="28"/>
        </w:rPr>
        <w:t>приходов-махаллей</w:t>
      </w:r>
      <w:proofErr w:type="spellEnd"/>
      <w:r>
        <w:rPr>
          <w:sz w:val="28"/>
          <w:szCs w:val="28"/>
        </w:rPr>
        <w:t>. Создание целостной системы религиозного образования. Роль буржуазии в модернизации российских мусульман.</w:t>
      </w:r>
    </w:p>
    <w:p w:rsidR="000A63BE" w:rsidRDefault="00775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III. Оренбургское Магометанское Духовное Собрание в кон. XVIII - 1 пол XIX вв. как институт интеграции и модернизации мусульман России.</w:t>
      </w:r>
    </w:p>
    <w:p w:rsidR="000A63BE" w:rsidRDefault="00775AF8">
      <w:pPr>
        <w:rPr>
          <w:sz w:val="28"/>
          <w:szCs w:val="28"/>
        </w:rPr>
      </w:pPr>
      <w:r>
        <w:rPr>
          <w:sz w:val="28"/>
          <w:szCs w:val="28"/>
        </w:rPr>
        <w:t>Законодательная основа деятельности ОМДС.</w:t>
      </w:r>
    </w:p>
    <w:p w:rsidR="000A63BE" w:rsidRDefault="00775AF8">
      <w:pPr>
        <w:tabs>
          <w:tab w:val="left" w:leader="underscore" w:pos="3892"/>
          <w:tab w:val="left" w:leader="underscore" w:pos="6019"/>
          <w:tab w:val="left" w:pos="8417"/>
        </w:tabs>
        <w:jc w:val="both"/>
        <w:rPr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>Реализация полномочий и первые планы модернизации ОМДС.</w:t>
      </w:r>
    </w:p>
    <w:p w:rsidR="000A63BE" w:rsidRDefault="00775AF8">
      <w:pPr>
        <w:tabs>
          <w:tab w:val="left" w:leader="underscore" w:pos="3892"/>
          <w:tab w:val="left" w:leader="underscore" w:pos="6019"/>
          <w:tab w:val="left" w:pos="8417"/>
        </w:tabs>
        <w:jc w:val="both"/>
        <w:rPr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>Европейское и русское образование как инструменты модернизации мусульман округа ОМДС</w:t>
      </w:r>
    </w:p>
    <w:p w:rsidR="000A63BE" w:rsidRDefault="00775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IV. Мусульмане Северного Кавказа, Закавказья, Средней Азии, Казахстана, Крыма: модернизация в имперском пространстве.</w:t>
      </w:r>
    </w:p>
    <w:p w:rsidR="000A63BE" w:rsidRDefault="00775AF8">
      <w:pPr>
        <w:tabs>
          <w:tab w:val="left" w:leader="underscore" w:pos="3892"/>
          <w:tab w:val="left" w:leader="underscore" w:pos="6019"/>
          <w:tab w:val="left" w:pos="8417"/>
        </w:tabs>
        <w:jc w:val="both"/>
        <w:rPr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>Крым и Таврическое Магометанское Духовное Собрание. Создание системы религиозного управления мусульман на Северном Кавказе. Управление Закавказского Мусульманского духовенства. Модернизация религиозного устройства мусульман Средней Азии.</w:t>
      </w:r>
    </w:p>
    <w:p w:rsidR="000A63BE" w:rsidRDefault="00775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V. Мусульмане в Российской империи округа ОМДС в 2 половине XIX-начале XX вв.: государственная политика и проекты реформ.</w:t>
      </w:r>
    </w:p>
    <w:p w:rsidR="000A63BE" w:rsidRDefault="00775AF8">
      <w:pPr>
        <w:rPr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 xml:space="preserve">«Великие реформы 1860-1870-х г.» и проекты реформ Духовных управления российских мусульман. Правительственные планы реформ Духовных управлений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XX в. Общественные планы реформ Духовных управлений в начале XX в. Духовные управления и система образования.</w:t>
      </w:r>
    </w:p>
    <w:p w:rsidR="000A63BE" w:rsidRDefault="00775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VI. Мусульмане России и СССР в 1917-1920-х гг.: модернизация изнутри и снаружи.</w:t>
      </w:r>
    </w:p>
    <w:p w:rsidR="000A63BE" w:rsidRDefault="00775AF8">
      <w:pPr>
        <w:rPr>
          <w:sz w:val="28"/>
          <w:szCs w:val="28"/>
        </w:rPr>
      </w:pPr>
      <w:r>
        <w:rPr>
          <w:sz w:val="28"/>
          <w:szCs w:val="28"/>
        </w:rPr>
        <w:t>Февральская революция 1917 г. и изменение статуса Духовных управлений.</w:t>
      </w:r>
    </w:p>
    <w:p w:rsidR="000A63BE" w:rsidRDefault="00775AF8">
      <w:pPr>
        <w:tabs>
          <w:tab w:val="left" w:leader="underscore" w:pos="3892"/>
          <w:tab w:val="left" w:leader="underscore" w:pos="6019"/>
          <w:tab w:val="left" w:pos="8417"/>
        </w:tabs>
        <w:jc w:val="both"/>
        <w:rPr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>Всероссийские мусульманские и местные съезды и реформа Духовных управлений. Статус и полномочия Духовных Управлений мусульман по законодательству РСФСР 1920-х гг. Влияние «революции сверху» и репрессий на положение духовенства и верующих-мусульман в конце 1920-х-1930-е гг.</w:t>
      </w:r>
    </w:p>
    <w:p w:rsidR="000A63BE" w:rsidRDefault="00775AF8">
      <w:pPr>
        <w:tabs>
          <w:tab w:val="left" w:leader="underscore" w:pos="3892"/>
          <w:tab w:val="left" w:leader="underscore" w:pos="6019"/>
          <w:tab w:val="left" w:pos="841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Тема VII. Мусульмане СССР в конце 1920-конце 1980-х гг.: трансформация </w:t>
      </w:r>
      <w:proofErr w:type="spellStart"/>
      <w:r>
        <w:rPr>
          <w:b/>
          <w:bCs/>
          <w:sz w:val="28"/>
          <w:szCs w:val="28"/>
        </w:rPr>
        <w:t>уммы</w:t>
      </w:r>
      <w:proofErr w:type="spellEnd"/>
      <w:r>
        <w:rPr>
          <w:b/>
          <w:bCs/>
          <w:sz w:val="28"/>
          <w:szCs w:val="28"/>
        </w:rPr>
        <w:t xml:space="preserve"> в условиях советской модернизации. </w:t>
      </w:r>
    </w:p>
    <w:p w:rsidR="000A63BE" w:rsidRDefault="00775AF8">
      <w:pPr>
        <w:tabs>
          <w:tab w:val="left" w:leader="underscore" w:pos="3892"/>
          <w:tab w:val="left" w:leader="underscore" w:pos="6019"/>
          <w:tab w:val="left" w:pos="8417"/>
        </w:tabs>
        <w:jc w:val="both"/>
        <w:rPr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 xml:space="preserve">Патриотизм советской </w:t>
      </w:r>
      <w:proofErr w:type="spellStart"/>
      <w:r>
        <w:rPr>
          <w:sz w:val="28"/>
          <w:szCs w:val="28"/>
        </w:rPr>
        <w:t>уммы</w:t>
      </w:r>
      <w:proofErr w:type="spellEnd"/>
      <w:r>
        <w:rPr>
          <w:sz w:val="28"/>
          <w:szCs w:val="28"/>
        </w:rPr>
        <w:t xml:space="preserve"> в годы Великой Отечественной войны. Реформа Духовных управлений в СССР в 1940-е гг. Духовные управления мусульман СССР в послевоенные годы. Влияние индустриализации, урбанизации и атеистической политики государств на </w:t>
      </w:r>
      <w:proofErr w:type="gramStart"/>
      <w:r>
        <w:rPr>
          <w:sz w:val="28"/>
          <w:szCs w:val="28"/>
        </w:rPr>
        <w:t>советскую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умму</w:t>
      </w:r>
      <w:proofErr w:type="spellEnd"/>
      <w:r>
        <w:rPr>
          <w:sz w:val="28"/>
          <w:szCs w:val="28"/>
        </w:rPr>
        <w:t>. Духовные Управления мусульман во внешней политике СССР в 1940-1980-е гг.</w:t>
      </w:r>
    </w:p>
    <w:p w:rsidR="000A63BE" w:rsidRDefault="00775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VIII. Мусульмане СССР и России в кон. 1980-1990-х гг.: возрождение традиции и современные тенденции. </w:t>
      </w:r>
    </w:p>
    <w:p w:rsidR="000A63BE" w:rsidRDefault="00775AF8">
      <w:pPr>
        <w:rPr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>Духовные управления мусульман СССР в годы перестройки: кризис и трансформации. Влияние распада СССР, конфликтов на постсоветском пространстве и миграций на развитие мусульман России. Внутренняя динамика развития и иностранное влияние на группы верующих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усульман СССР и России. Возрождение системы религиозного образования.</w:t>
      </w:r>
    </w:p>
    <w:p w:rsidR="000A63BE" w:rsidRDefault="00775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proofErr w:type="gramStart"/>
      <w:r>
        <w:rPr>
          <w:b/>
          <w:bCs/>
          <w:sz w:val="28"/>
          <w:szCs w:val="28"/>
        </w:rPr>
        <w:t>I</w:t>
      </w:r>
      <w:proofErr w:type="gramEnd"/>
      <w:r>
        <w:rPr>
          <w:b/>
          <w:bCs/>
          <w:sz w:val="28"/>
          <w:szCs w:val="28"/>
        </w:rPr>
        <w:t>Х. Российские мусульмане на современном этапе: достижения, просчеты и векторы развития.</w:t>
      </w:r>
    </w:p>
    <w:p w:rsidR="000A63BE" w:rsidRDefault="00775AF8">
      <w:pPr>
        <w:tabs>
          <w:tab w:val="left" w:pos="209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Основные центры и лидеры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российской </w:t>
      </w:r>
      <w:proofErr w:type="spellStart"/>
      <w:r>
        <w:rPr>
          <w:sz w:val="28"/>
          <w:szCs w:val="28"/>
        </w:rPr>
        <w:t>уммы</w:t>
      </w:r>
      <w:proofErr w:type="spellEnd"/>
      <w:r>
        <w:rPr>
          <w:sz w:val="28"/>
          <w:szCs w:val="28"/>
        </w:rPr>
        <w:t>. Централизованные и региональные управления российских мусульман. Сотрудничество органов власти и Духовных управлений мусульман. Динамика и векторы развития системы религиозного образования. Мусульманские группы вне системы Духовных управлений мусульман.</w:t>
      </w:r>
    </w:p>
    <w:p w:rsidR="000A63BE" w:rsidRDefault="00775AF8">
      <w:pPr>
        <w:tabs>
          <w:tab w:val="left" w:pos="2095"/>
        </w:tabs>
        <w:spacing w:line="23" w:lineRule="atLeast"/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0A63BE" w:rsidRDefault="00775AF8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5"/>
          <w:b/>
          <w:sz w:val="28"/>
          <w:szCs w:val="28"/>
        </w:rPr>
        <w:footnoteReference w:id="1"/>
      </w:r>
    </w:p>
    <w:p w:rsidR="000A63BE" w:rsidRDefault="00775AF8">
      <w:pPr>
        <w:spacing w:line="23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Основная форма занятий по дисциплине «</w:t>
      </w:r>
      <w:r>
        <w:rPr>
          <w:iCs/>
          <w:sz w:val="28"/>
          <w:szCs w:val="28"/>
        </w:rPr>
        <w:t>История ислама в России</w:t>
      </w:r>
      <w:r>
        <w:rPr>
          <w:sz w:val="28"/>
          <w:szCs w:val="28"/>
        </w:rPr>
        <w:t xml:space="preserve">» - лекции. Лекционные занятия направлены на формирование </w:t>
      </w:r>
      <w:r>
        <w:rPr>
          <w:sz w:val="28"/>
          <w:szCs w:val="28"/>
          <w:lang w:val="tt-RU" w:bidi="ar-AE"/>
        </w:rPr>
        <w:t xml:space="preserve">у студентов </w:t>
      </w:r>
      <w:r>
        <w:rPr>
          <w:sz w:val="28"/>
          <w:szCs w:val="28"/>
        </w:rPr>
        <w:t>целостного представления об истории Ислама в России.</w:t>
      </w:r>
      <w:r>
        <w:rPr>
          <w:color w:val="FF0000"/>
          <w:sz w:val="28"/>
          <w:szCs w:val="28"/>
        </w:rPr>
        <w:t xml:space="preserve"> </w:t>
      </w:r>
    </w:p>
    <w:p w:rsidR="000A63BE" w:rsidRDefault="00775AF8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аудиторных занятий рекомендуется применение следующих средств и методов обучения:</w:t>
      </w:r>
    </w:p>
    <w:p w:rsidR="000A63BE" w:rsidRDefault="00775AF8">
      <w:pPr>
        <w:autoSpaceDE w:val="0"/>
        <w:autoSpaceDN w:val="0"/>
        <w:adjustRightInd w:val="0"/>
        <w:spacing w:line="23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-организация выступлений студентов с сообщениями и докладами;</w:t>
      </w:r>
    </w:p>
    <w:p w:rsidR="000A63BE" w:rsidRDefault="00775AF8">
      <w:pPr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-проведение  </w:t>
      </w:r>
      <w:r>
        <w:rPr>
          <w:sz w:val="28"/>
          <w:szCs w:val="28"/>
        </w:rPr>
        <w:t xml:space="preserve">практических </w:t>
      </w:r>
      <w:r>
        <w:rPr>
          <w:spacing w:val="9"/>
          <w:sz w:val="28"/>
          <w:szCs w:val="28"/>
        </w:rPr>
        <w:t xml:space="preserve">занятий  с  использованием  сценария </w:t>
      </w:r>
      <w:r>
        <w:rPr>
          <w:spacing w:val="10"/>
          <w:sz w:val="28"/>
          <w:szCs w:val="28"/>
        </w:rPr>
        <w:t>«круглый стол» по предложенным вопросам</w:t>
      </w:r>
      <w:r>
        <w:rPr>
          <w:spacing w:val="3"/>
          <w:sz w:val="28"/>
          <w:szCs w:val="28"/>
        </w:rPr>
        <w:t>.</w:t>
      </w:r>
    </w:p>
    <w:p w:rsidR="000A63BE" w:rsidRDefault="00775AF8">
      <w:pPr>
        <w:pStyle w:val="a3"/>
        <w:spacing w:after="0" w:line="2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0A63BE" w:rsidRDefault="00775AF8">
      <w:pPr>
        <w:spacing w:line="23" w:lineRule="atLeast"/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зачета.</w:t>
      </w:r>
    </w:p>
    <w:p w:rsidR="000A63BE" w:rsidRDefault="00775AF8">
      <w:pPr>
        <w:spacing w:line="23" w:lineRule="atLeast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5"/>
          <w:b/>
          <w:sz w:val="28"/>
          <w:szCs w:val="28"/>
        </w:rPr>
        <w:footnoteReference w:id="2"/>
      </w:r>
    </w:p>
    <w:p w:rsidR="000A63BE" w:rsidRDefault="00775AF8">
      <w:pPr>
        <w:ind w:firstLine="567"/>
        <w:jc w:val="both"/>
        <w:rPr>
          <w:bCs/>
          <w:iCs/>
          <w:sz w:val="28"/>
          <w:szCs w:val="28"/>
          <w:lang w:val="tt-RU"/>
        </w:rPr>
      </w:pPr>
      <w:r>
        <w:rPr>
          <w:bCs/>
          <w:iCs/>
          <w:sz w:val="28"/>
          <w:szCs w:val="28"/>
          <w:lang w:val="tt-RU"/>
        </w:rPr>
        <w:t xml:space="preserve">Обучение дисциплине реализуется в рамках лекционных занятий. </w:t>
      </w:r>
      <w:r>
        <w:rPr>
          <w:bCs/>
          <w:iCs/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bCs/>
          <w:iCs/>
          <w:sz w:val="28"/>
          <w:szCs w:val="28"/>
          <w:lang w:val="tt-RU"/>
        </w:rPr>
        <w:t xml:space="preserve">Для студента необходимо посещение всех лекционных. </w:t>
      </w:r>
    </w:p>
    <w:p w:rsidR="000A63BE" w:rsidRDefault="00775AF8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Треть </w:t>
      </w:r>
      <w:proofErr w:type="gramStart"/>
      <w:r>
        <w:rPr>
          <w:bCs/>
          <w:iCs/>
          <w:sz w:val="28"/>
          <w:szCs w:val="28"/>
        </w:rPr>
        <w:t>выделенного</w:t>
      </w:r>
      <w:proofErr w:type="gramEnd"/>
      <w:r>
        <w:rPr>
          <w:bCs/>
          <w:iCs/>
          <w:sz w:val="28"/>
          <w:szCs w:val="28"/>
        </w:rPr>
        <w:t xml:space="preserve"> на предмет времен и отдаётся самостоятельной работе. Во время неё студент должен познакомиться с источниками, справочными материалами (необходимо делать конспекты исторических и научных источников, а также сделать для себя выписки, схемы для удобства будущего восприятия материала). Самостоятельная работа связана также с подготовкой к </w:t>
      </w:r>
      <w:proofErr w:type="spellStart"/>
      <w:r>
        <w:rPr>
          <w:bCs/>
          <w:iCs/>
          <w:sz w:val="28"/>
          <w:szCs w:val="28"/>
        </w:rPr>
        <w:t>внутрисеместровым</w:t>
      </w:r>
      <w:proofErr w:type="spellEnd"/>
      <w:r>
        <w:rPr>
          <w:bCs/>
          <w:iCs/>
          <w:sz w:val="28"/>
          <w:szCs w:val="28"/>
        </w:rPr>
        <w:t xml:space="preserve"> аттестациям и зачётом.</w:t>
      </w:r>
    </w:p>
    <w:p w:rsidR="000A63BE" w:rsidRDefault="00775AF8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0A63BE" w:rsidRDefault="00775AF8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5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:rsidR="000A63BE" w:rsidRDefault="00775AF8">
      <w:pPr>
        <w:spacing w:line="23" w:lineRule="atLeast"/>
        <w:rPr>
          <w:b/>
          <w:sz w:val="28"/>
          <w:szCs w:val="28"/>
        </w:rPr>
      </w:pPr>
      <w:r w:rsidRPr="00F32B33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А.Г. </w:t>
      </w:r>
      <w:proofErr w:type="spellStart"/>
      <w:r>
        <w:rPr>
          <w:rFonts w:eastAsia="Calibri"/>
          <w:sz w:val="28"/>
          <w:szCs w:val="28"/>
        </w:rPr>
        <w:t>Галлямова</w:t>
      </w:r>
      <w:proofErr w:type="spellEnd"/>
      <w:r>
        <w:rPr>
          <w:rFonts w:eastAsia="Calibri"/>
          <w:sz w:val="28"/>
          <w:szCs w:val="28"/>
        </w:rPr>
        <w:t>, История Татарстана и татарского народа 1917-2013 гг. учебное пособие.</w:t>
      </w:r>
    </w:p>
    <w:p w:rsidR="000A63BE" w:rsidRDefault="00775AF8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5"/>
          <w:b/>
          <w:sz w:val="28"/>
          <w:szCs w:val="28"/>
        </w:rPr>
        <w:footnoteReference w:id="4"/>
      </w:r>
      <w:r>
        <w:rPr>
          <w:b/>
          <w:sz w:val="28"/>
          <w:szCs w:val="28"/>
        </w:rPr>
        <w:t>: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История татар. Т.1-7. – Казань, 2006-2014. 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Алишев</w:t>
      </w:r>
      <w:proofErr w:type="spellEnd"/>
      <w:r>
        <w:rPr>
          <w:rFonts w:eastAsia="Calibri"/>
          <w:sz w:val="28"/>
          <w:szCs w:val="28"/>
        </w:rPr>
        <w:t xml:space="preserve"> С.Х. Исторические судьбы народов Среднего Поволжья. </w:t>
      </w:r>
      <w:proofErr w:type="gramStart"/>
      <w:r>
        <w:rPr>
          <w:rFonts w:eastAsia="Calibri"/>
          <w:sz w:val="28"/>
          <w:szCs w:val="28"/>
        </w:rPr>
        <w:t>Х</w:t>
      </w:r>
      <w:proofErr w:type="gramEnd"/>
      <w:r>
        <w:rPr>
          <w:rFonts w:eastAsia="Calibri"/>
          <w:sz w:val="28"/>
          <w:szCs w:val="28"/>
          <w:lang w:val="en-US"/>
        </w:rPr>
        <w:t>IV</w:t>
      </w:r>
      <w:r>
        <w:rPr>
          <w:rFonts w:eastAsia="Calibri"/>
          <w:sz w:val="28"/>
          <w:szCs w:val="28"/>
        </w:rPr>
        <w:t xml:space="preserve"> – начало Х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Х в. – М.: Наука, 1990.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Арсал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Максуди</w:t>
      </w:r>
      <w:proofErr w:type="spellEnd"/>
      <w:r>
        <w:rPr>
          <w:rFonts w:eastAsia="Calibri"/>
          <w:sz w:val="28"/>
          <w:szCs w:val="28"/>
        </w:rPr>
        <w:t xml:space="preserve"> С. Тюркская история и право. - Казань, 2002.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Греков В.Д., Якубовский А.Ю. Золотая Орда и ее падение. М.-Л., изд-во АН СССР, 1950. – 478 с. 53 рис (</w:t>
      </w:r>
      <w:proofErr w:type="spellStart"/>
      <w:r>
        <w:rPr>
          <w:rFonts w:eastAsia="Calibri"/>
          <w:sz w:val="28"/>
          <w:szCs w:val="28"/>
        </w:rPr>
        <w:t>прилож</w:t>
      </w:r>
      <w:proofErr w:type="spellEnd"/>
      <w:r>
        <w:rPr>
          <w:rFonts w:eastAsia="Calibri"/>
          <w:sz w:val="28"/>
          <w:szCs w:val="28"/>
        </w:rPr>
        <w:t>).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Егоров В.А. Золотая Орда: мифы и реальность. – М., 1990.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Полубояринова М.Д. Русь и Волжская </w:t>
      </w:r>
      <w:proofErr w:type="spellStart"/>
      <w:r>
        <w:rPr>
          <w:rFonts w:eastAsia="Calibri"/>
          <w:sz w:val="28"/>
          <w:szCs w:val="28"/>
        </w:rPr>
        <w:t>Булгария</w:t>
      </w:r>
      <w:proofErr w:type="spellEnd"/>
      <w:r>
        <w:rPr>
          <w:rFonts w:eastAsia="Calibri"/>
          <w:sz w:val="28"/>
          <w:szCs w:val="28"/>
        </w:rPr>
        <w:t>, - М., 1993.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Газиз</w:t>
      </w:r>
      <w:proofErr w:type="spellEnd"/>
      <w:r>
        <w:rPr>
          <w:rFonts w:eastAsia="Calibri"/>
          <w:sz w:val="28"/>
          <w:szCs w:val="28"/>
        </w:rPr>
        <w:t xml:space="preserve"> Г. История татар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>М., 1995.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Гумилев Л. Н. Древние тюрки (Любое издание). 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Гумилев Л. Н. Открытие Хазарии. (Любое издание). 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Гумилев Л. Н. Тысячелетие вокруг Каспия (Любое издание).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Газиз</w:t>
      </w:r>
      <w:proofErr w:type="spellEnd"/>
      <w:r>
        <w:rPr>
          <w:rFonts w:eastAsia="Calibri"/>
          <w:sz w:val="28"/>
          <w:szCs w:val="28"/>
        </w:rPr>
        <w:t xml:space="preserve"> Г. История татар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>М., 1995.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Шамси</w:t>
      </w:r>
      <w:proofErr w:type="spellEnd"/>
      <w:r>
        <w:rPr>
          <w:rFonts w:eastAsia="Calibri"/>
          <w:sz w:val="28"/>
          <w:szCs w:val="28"/>
        </w:rPr>
        <w:t xml:space="preserve"> С.. Путешествия Ахмеда - Ибн - </w:t>
      </w:r>
      <w:proofErr w:type="spellStart"/>
      <w:r>
        <w:rPr>
          <w:rFonts w:eastAsia="Calibri"/>
          <w:sz w:val="28"/>
          <w:szCs w:val="28"/>
        </w:rPr>
        <w:t>Фадлана</w:t>
      </w:r>
      <w:proofErr w:type="spellEnd"/>
      <w:r>
        <w:rPr>
          <w:rFonts w:eastAsia="Calibri"/>
          <w:sz w:val="28"/>
          <w:szCs w:val="28"/>
        </w:rPr>
        <w:t xml:space="preserve"> на реку Итиль и принятие в </w:t>
      </w:r>
      <w:proofErr w:type="spellStart"/>
      <w:r>
        <w:rPr>
          <w:rFonts w:eastAsia="Calibri"/>
          <w:sz w:val="28"/>
          <w:szCs w:val="28"/>
        </w:rPr>
        <w:t>Булгарии</w:t>
      </w:r>
      <w:proofErr w:type="spellEnd"/>
      <w:r>
        <w:rPr>
          <w:rFonts w:eastAsia="Calibri"/>
          <w:sz w:val="28"/>
          <w:szCs w:val="28"/>
        </w:rPr>
        <w:t xml:space="preserve"> Ислама.- Изд. Мифы - Серии. 1991.*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Вернадский Г.В. Монголы и Русь. (Любое издание).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Газиз</w:t>
      </w:r>
      <w:proofErr w:type="spellEnd"/>
      <w:r>
        <w:rPr>
          <w:rFonts w:eastAsia="Calibri"/>
          <w:sz w:val="28"/>
          <w:szCs w:val="28"/>
        </w:rPr>
        <w:t xml:space="preserve"> Г. История татар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>М., 1995.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Греков Б.Д., Якубовский А.Ю. Золотая Орда и ее падение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>М.-Л, 1995.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Ислам и мусульманская цивилизация в Среднем Поволжье: История и современность. Очерки  — Казань, 2006. 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История Казани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>Т. 1-2.-Казань, 1988.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История Татарской АССР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>Т. 1-2.-Казань, 1955-1960.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Источники по истории Татарстана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>Казань, 1993.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Казанское  ханство: Актуальные проблемы исследования. </w:t>
      </w:r>
      <w:proofErr w:type="gramStart"/>
      <w:r>
        <w:rPr>
          <w:rFonts w:eastAsia="Calibri"/>
          <w:sz w:val="28"/>
          <w:szCs w:val="28"/>
        </w:rPr>
        <w:t>—К</w:t>
      </w:r>
      <w:proofErr w:type="gramEnd"/>
      <w:r>
        <w:rPr>
          <w:rFonts w:eastAsia="Calibri"/>
          <w:sz w:val="28"/>
          <w:szCs w:val="28"/>
        </w:rPr>
        <w:t>азань, 2002.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Республика Татарстан: новейшая история: События. Комментарии. Оценки. Авт., сост. Ф.Х. </w:t>
      </w:r>
      <w:proofErr w:type="spellStart"/>
      <w:r>
        <w:rPr>
          <w:rFonts w:eastAsia="Calibri"/>
          <w:sz w:val="28"/>
          <w:szCs w:val="28"/>
        </w:rPr>
        <w:t>Мухаметшин</w:t>
      </w:r>
      <w:proofErr w:type="spellEnd"/>
      <w:r>
        <w:rPr>
          <w:rFonts w:eastAsia="Calibri"/>
          <w:sz w:val="28"/>
          <w:szCs w:val="28"/>
        </w:rPr>
        <w:t xml:space="preserve"> и Л.В. Агеева. – Казань, 2000.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Тагиров И.Р. История национальной государственности татарского народа и Татарстана. – Казань: Татар. Кн. Изд-во, 2000. – 310 с.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Тагиров И.Р. Очерки истории Татарстана и татарского народа (ХХ век). – 1999. – 468с.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Хрестоматия по истории Татарстана: Учебное пособие для общеобразовательных учреждений. – Кн.1</w:t>
      </w:r>
      <w:proofErr w:type="gramStart"/>
      <w:r>
        <w:rPr>
          <w:rFonts w:eastAsia="Calibri"/>
          <w:sz w:val="28"/>
          <w:szCs w:val="28"/>
        </w:rPr>
        <w:t>/П</w:t>
      </w:r>
      <w:proofErr w:type="gramEnd"/>
      <w:r>
        <w:rPr>
          <w:rFonts w:eastAsia="Calibri"/>
          <w:sz w:val="28"/>
          <w:szCs w:val="28"/>
        </w:rPr>
        <w:t xml:space="preserve">од ред. В.И. Пискарева. – Казань: </w:t>
      </w:r>
      <w:proofErr w:type="spellStart"/>
      <w:r>
        <w:rPr>
          <w:rFonts w:eastAsia="Calibri"/>
          <w:sz w:val="28"/>
          <w:szCs w:val="28"/>
        </w:rPr>
        <w:t>ТаРИХ</w:t>
      </w:r>
      <w:proofErr w:type="spellEnd"/>
      <w:r>
        <w:rPr>
          <w:rFonts w:eastAsia="Calibri"/>
          <w:sz w:val="28"/>
          <w:szCs w:val="28"/>
        </w:rPr>
        <w:t>, 2003, - 479.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Миннуллин</w:t>
      </w:r>
      <w:proofErr w:type="spellEnd"/>
      <w:r>
        <w:rPr>
          <w:rFonts w:eastAsia="Calibri"/>
          <w:sz w:val="28"/>
          <w:szCs w:val="28"/>
        </w:rPr>
        <w:t xml:space="preserve">, Л.И. </w:t>
      </w:r>
      <w:proofErr w:type="spellStart"/>
      <w:r>
        <w:rPr>
          <w:rFonts w:eastAsia="Calibri"/>
          <w:sz w:val="28"/>
          <w:szCs w:val="28"/>
        </w:rPr>
        <w:t>Алмазова</w:t>
      </w:r>
      <w:proofErr w:type="spellEnd"/>
      <w:r>
        <w:rPr>
          <w:rFonts w:eastAsia="Calibri"/>
          <w:sz w:val="28"/>
          <w:szCs w:val="28"/>
        </w:rPr>
        <w:t xml:space="preserve"> История Татарстана и татарского народа 1917-2013 гг. учебное пособие. – Казань изд-во Казанского университета, 2014. -  434 с.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Сафаргалиев</w:t>
      </w:r>
      <w:proofErr w:type="spellEnd"/>
      <w:r>
        <w:rPr>
          <w:rFonts w:eastAsia="Calibri"/>
          <w:sz w:val="28"/>
          <w:szCs w:val="28"/>
        </w:rPr>
        <w:t xml:space="preserve"> М. Распад Золотой Орды. // На стыке континентов и цивилизаций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 xml:space="preserve">М., 1996. </w:t>
      </w:r>
    </w:p>
    <w:p w:rsidR="000A63BE" w:rsidRDefault="00775AF8">
      <w:pPr>
        <w:numPr>
          <w:ilvl w:val="0"/>
          <w:numId w:val="5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Хара-Даван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Чингис</w:t>
      </w:r>
      <w:proofErr w:type="spellEnd"/>
      <w:r>
        <w:rPr>
          <w:rFonts w:eastAsia="Calibri"/>
          <w:sz w:val="28"/>
          <w:szCs w:val="28"/>
        </w:rPr>
        <w:t xml:space="preserve"> как полководец и его наследие // На стыке континентов и цивилизаций</w:t>
      </w:r>
      <w:proofErr w:type="gramStart"/>
      <w:r>
        <w:rPr>
          <w:rFonts w:eastAsia="Calibri"/>
          <w:sz w:val="28"/>
          <w:szCs w:val="28"/>
        </w:rPr>
        <w:t>.-</w:t>
      </w:r>
      <w:proofErr w:type="gramEnd"/>
      <w:r>
        <w:rPr>
          <w:rFonts w:eastAsia="Calibri"/>
          <w:sz w:val="28"/>
          <w:szCs w:val="28"/>
        </w:rPr>
        <w:t xml:space="preserve">М., 1996. </w:t>
      </w:r>
    </w:p>
    <w:p w:rsidR="000A63BE" w:rsidRDefault="00775AF8">
      <w:pPr>
        <w:spacing w:line="23" w:lineRule="atLeast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5"/>
          <w:b/>
          <w:sz w:val="28"/>
          <w:szCs w:val="28"/>
        </w:rPr>
        <w:footnoteReference w:id="5"/>
      </w:r>
    </w:p>
    <w:p w:rsidR="000A63BE" w:rsidRDefault="00775AF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Для обеспечения дисциплины необходима аудитория, оборудованная аудиовизуальными средствами обучения (диапроектор, видеосистемы для просмотра CD-дисков, стенды), компьютер, копировальная техника.</w:t>
      </w:r>
    </w:p>
    <w:p w:rsidR="000A63BE" w:rsidRDefault="00775AF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0A63BE" w:rsidRDefault="00775AF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0A63BE" w:rsidRDefault="000A63BE">
      <w:pPr>
        <w:jc w:val="both"/>
        <w:rPr>
          <w:sz w:val="28"/>
          <w:szCs w:val="28"/>
        </w:rPr>
      </w:pP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1"/>
          <w:sz w:val="28"/>
          <w:szCs w:val="28"/>
          <w:lang w:eastAsia="en-US"/>
        </w:rPr>
        <w:t>История распространения ислама на территории России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истема управления российскими мусульманами до конца XVIII в.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Роль </w:t>
      </w:r>
      <w:proofErr w:type="spellStart"/>
      <w:r>
        <w:rPr>
          <w:sz w:val="28"/>
          <w:szCs w:val="28"/>
        </w:rPr>
        <w:t>ахунов</w:t>
      </w:r>
      <w:proofErr w:type="spellEnd"/>
      <w:r>
        <w:rPr>
          <w:sz w:val="28"/>
          <w:szCs w:val="28"/>
        </w:rPr>
        <w:t xml:space="preserve"> в государственной системе управления в XVIII в.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Полномочия ОМДС по Указу 1788 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Совмещение норм российского и шариатского права в деятельности ОМДС.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Организация </w:t>
      </w:r>
      <w:proofErr w:type="spellStart"/>
      <w:r>
        <w:rPr>
          <w:sz w:val="28"/>
          <w:szCs w:val="28"/>
        </w:rPr>
        <w:t>махаллей</w:t>
      </w:r>
      <w:proofErr w:type="spellEnd"/>
      <w:r>
        <w:rPr>
          <w:sz w:val="28"/>
          <w:szCs w:val="28"/>
        </w:rPr>
        <w:t xml:space="preserve"> в вопросах избрания духовенства, финансирования, системы образования.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Система </w:t>
      </w:r>
      <w:proofErr w:type="spellStart"/>
      <w:r>
        <w:rPr>
          <w:sz w:val="28"/>
          <w:szCs w:val="28"/>
        </w:rPr>
        <w:t>миллетов</w:t>
      </w:r>
      <w:proofErr w:type="spellEnd"/>
      <w:r>
        <w:rPr>
          <w:sz w:val="28"/>
          <w:szCs w:val="28"/>
        </w:rPr>
        <w:t>: общее и особенное от российской системы Духовных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Управлений.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 </w:t>
      </w:r>
      <w:proofErr w:type="spellStart"/>
      <w:r>
        <w:rPr>
          <w:sz w:val="28"/>
          <w:szCs w:val="28"/>
        </w:rPr>
        <w:t>Хабутдинов</w:t>
      </w:r>
      <w:proofErr w:type="spellEnd"/>
      <w:r>
        <w:rPr>
          <w:sz w:val="28"/>
          <w:szCs w:val="28"/>
        </w:rPr>
        <w:t xml:space="preserve"> А. Ю. </w:t>
      </w:r>
      <w:proofErr w:type="spellStart"/>
      <w:r>
        <w:rPr>
          <w:sz w:val="28"/>
          <w:szCs w:val="28"/>
        </w:rPr>
        <w:t>Миллет</w:t>
      </w:r>
      <w:proofErr w:type="spellEnd"/>
      <w:r>
        <w:rPr>
          <w:sz w:val="28"/>
          <w:szCs w:val="28"/>
        </w:rPr>
        <w:t xml:space="preserve"> Оренбургского Духовного Собрания в конце XVIII-XIX веках. - Казань, 2000. - С. 70-73.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8. Взаимодействие органов ОМДС с властями в центре и на местах.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9. Роль буржуазии в модернизации российских мусульман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10. Правительственные планы реформ ОМДС в XIX в.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Планы реформ ОМДС М. </w:t>
      </w:r>
      <w:proofErr w:type="spellStart"/>
      <w:r>
        <w:rPr>
          <w:sz w:val="28"/>
          <w:szCs w:val="28"/>
        </w:rPr>
        <w:t>Хусаина</w:t>
      </w:r>
      <w:proofErr w:type="spellEnd"/>
      <w:r>
        <w:rPr>
          <w:sz w:val="28"/>
          <w:szCs w:val="28"/>
        </w:rPr>
        <w:t xml:space="preserve">, С.-Г. </w:t>
      </w:r>
      <w:proofErr w:type="spellStart"/>
      <w:r>
        <w:rPr>
          <w:sz w:val="28"/>
          <w:szCs w:val="28"/>
        </w:rPr>
        <w:t>Тевкелева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Фаизханова</w:t>
      </w:r>
      <w:proofErr w:type="spellEnd"/>
      <w:r>
        <w:rPr>
          <w:sz w:val="28"/>
          <w:szCs w:val="28"/>
        </w:rPr>
        <w:t>, Ш.</w:t>
      </w:r>
    </w:p>
    <w:p w:rsidR="000A63BE" w:rsidRDefault="00775A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Марджани</w:t>
      </w:r>
      <w:proofErr w:type="spellEnd"/>
      <w:r>
        <w:rPr>
          <w:sz w:val="28"/>
          <w:szCs w:val="28"/>
        </w:rPr>
        <w:t>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12. Состав общности российских мусульман в 2 половине XIX в.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13. Система религиозного управления мусульманами Крыма.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14. Военно-народное управление и система религиозного управления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мусульман на Северном Кавказе.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15. Управление Закавказского Мусульманского духовенства.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16. Модернизация религиозного устройства мусульман Средней Азии в 2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половине XIX в.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17. Роль законов 1890-х гг., требовавших от мусульманского духовенства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сдачи экзамена на образовательный ценз по русскому языку.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18. Рекомендации о реформе ОМДС, принятые «</w:t>
      </w:r>
      <w:proofErr w:type="spellStart"/>
      <w:r>
        <w:rPr>
          <w:sz w:val="28"/>
          <w:szCs w:val="28"/>
        </w:rPr>
        <w:t>Голяма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жэмгыяте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</w:p>
    <w:p w:rsidR="000A63BE" w:rsidRDefault="00775AF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апреле</w:t>
      </w:r>
      <w:proofErr w:type="gramEnd"/>
      <w:r>
        <w:rPr>
          <w:sz w:val="28"/>
          <w:szCs w:val="28"/>
        </w:rPr>
        <w:t xml:space="preserve"> 1905 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19. Постановления о реформе Духовных Собраний III Всероссийского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мусульманского (нижегородского) съезда 1906 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20. Правительственные планы реформ Духовных Собраний в начале XX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века.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21. План реформы Духовных Собраний IV Всероссийского мусульманского съезда 1914 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22. Изменения произошли в статусе и структуре Духовных управлений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мусульман после Февральской революции 1917 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Милли </w:t>
      </w:r>
      <w:proofErr w:type="spellStart"/>
      <w:r>
        <w:rPr>
          <w:sz w:val="28"/>
          <w:szCs w:val="28"/>
        </w:rPr>
        <w:t>Идарэ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назараты</w:t>
      </w:r>
      <w:proofErr w:type="spellEnd"/>
      <w:r>
        <w:rPr>
          <w:sz w:val="28"/>
          <w:szCs w:val="28"/>
        </w:rPr>
        <w:t xml:space="preserve"> в 1917-1919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Соотношение политического и религиозного лидерства в </w:t>
      </w:r>
      <w:proofErr w:type="gramStart"/>
      <w:r>
        <w:rPr>
          <w:sz w:val="28"/>
          <w:szCs w:val="28"/>
        </w:rPr>
        <w:t>российской</w:t>
      </w:r>
      <w:proofErr w:type="gramEnd"/>
    </w:p>
    <w:p w:rsidR="000A63BE" w:rsidRDefault="00775A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умме</w:t>
      </w:r>
      <w:proofErr w:type="spellEnd"/>
      <w:r>
        <w:rPr>
          <w:sz w:val="28"/>
          <w:szCs w:val="28"/>
        </w:rPr>
        <w:t xml:space="preserve"> в 1917-1919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Советская политика по отношению Духовных управлений мусульман </w:t>
      </w:r>
      <w:proofErr w:type="gramStart"/>
      <w:r>
        <w:rPr>
          <w:sz w:val="28"/>
          <w:szCs w:val="28"/>
        </w:rPr>
        <w:t>в</w:t>
      </w:r>
      <w:proofErr w:type="gramEnd"/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годы гражданской войны.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Статус и структура Духовных управлений мусульман </w:t>
      </w:r>
      <w:proofErr w:type="gramStart"/>
      <w:r>
        <w:rPr>
          <w:sz w:val="28"/>
          <w:szCs w:val="28"/>
        </w:rPr>
        <w:t>по</w:t>
      </w:r>
      <w:proofErr w:type="gramEnd"/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законодательству РСФСР 1920-х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Роль и решения I-III Всероссийских съездов </w:t>
      </w:r>
      <w:proofErr w:type="spellStart"/>
      <w:r>
        <w:rPr>
          <w:sz w:val="28"/>
          <w:szCs w:val="28"/>
        </w:rPr>
        <w:t>улемов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мутваллиев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1920-1926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Полномочия и деятельность </w:t>
      </w:r>
      <w:proofErr w:type="spellStart"/>
      <w:r>
        <w:rPr>
          <w:sz w:val="28"/>
          <w:szCs w:val="28"/>
        </w:rPr>
        <w:t>Голямалар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Шурасы</w:t>
      </w:r>
      <w:proofErr w:type="spellEnd"/>
      <w:r>
        <w:rPr>
          <w:sz w:val="28"/>
          <w:szCs w:val="28"/>
        </w:rPr>
        <w:t xml:space="preserve"> в 1920-е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29. Роль российских мусульман во внешней политике СССР в 1920-е гг. их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Мекканском</w:t>
      </w:r>
      <w:proofErr w:type="spellEnd"/>
      <w:r>
        <w:rPr>
          <w:sz w:val="28"/>
          <w:szCs w:val="28"/>
        </w:rPr>
        <w:t xml:space="preserve"> конгрессе 1926 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30. Причины и ход репрессий в отношении мусульманского духовенства и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верующих в конце 1920-1930-е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Патриотизм духовенства ЦДУМ и членов </w:t>
      </w:r>
      <w:proofErr w:type="gramStart"/>
      <w:r>
        <w:rPr>
          <w:sz w:val="28"/>
          <w:szCs w:val="28"/>
        </w:rPr>
        <w:t>советской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уммы</w:t>
      </w:r>
      <w:proofErr w:type="spellEnd"/>
      <w:r>
        <w:rPr>
          <w:sz w:val="28"/>
          <w:szCs w:val="28"/>
        </w:rPr>
        <w:t xml:space="preserve"> в годы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Великой Отечественной войны.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32. Реформа Духовных управлений мусульман в СССР в 1940-е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33. Съезд при ЦДУМ 1948 г. и создание ДУМЕС: изменения в структуре и</w:t>
      </w:r>
    </w:p>
    <w:p w:rsidR="000A63BE" w:rsidRDefault="00775AF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Уставе</w:t>
      </w:r>
      <w:proofErr w:type="gramEnd"/>
      <w:r>
        <w:rPr>
          <w:sz w:val="28"/>
          <w:szCs w:val="28"/>
        </w:rPr>
        <w:t>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Место Духовных управлений мусульман во внешней политике СССР </w:t>
      </w:r>
      <w:proofErr w:type="gramStart"/>
      <w:r>
        <w:rPr>
          <w:sz w:val="28"/>
          <w:szCs w:val="28"/>
        </w:rPr>
        <w:t>в</w:t>
      </w:r>
      <w:proofErr w:type="gramEnd"/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1950-1980-е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Создание и деятельность Духовного управления мусульман </w:t>
      </w:r>
      <w:proofErr w:type="gramStart"/>
      <w:r>
        <w:rPr>
          <w:sz w:val="28"/>
          <w:szCs w:val="28"/>
        </w:rPr>
        <w:t>Средней</w:t>
      </w:r>
      <w:proofErr w:type="gramEnd"/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Азии и Казахстана в 1940-нач. 1990-х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Создание и деятельность Духовного управления мусульман Закавказья </w:t>
      </w:r>
      <w:proofErr w:type="gramStart"/>
      <w:r>
        <w:rPr>
          <w:sz w:val="28"/>
          <w:szCs w:val="28"/>
        </w:rPr>
        <w:t>в</w:t>
      </w:r>
      <w:proofErr w:type="gramEnd"/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1940-нач. 1990-х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37. Создание и деятельность Духовного управления мусульман Северного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Кавказа в 1940-нач. 1990-х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Распад ДУМЕС и ДУМСК в 1990-е гг. и образование </w:t>
      </w:r>
      <w:proofErr w:type="gramStart"/>
      <w:r>
        <w:rPr>
          <w:sz w:val="28"/>
          <w:szCs w:val="28"/>
        </w:rPr>
        <w:t>региональных</w:t>
      </w:r>
      <w:proofErr w:type="gramEnd"/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Духовных управлений мусульман.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39. Возрождение системы религиозного образования в 1990-е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40. Влияние распада СССР, конфликтов на постсоветском пространстве и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миграций на развитие мусульман России.</w:t>
      </w:r>
    </w:p>
    <w:p w:rsidR="000A63BE" w:rsidRDefault="00775AF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41. </w:t>
      </w:r>
      <w:r>
        <w:rPr>
          <w:sz w:val="28"/>
          <w:szCs w:val="28"/>
        </w:rPr>
        <w:t>Внутренняя динамика развития и иностранное влияние на группы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верующих мусульман СССР и России.</w:t>
      </w:r>
    </w:p>
    <w:p w:rsidR="000A63BE" w:rsidRDefault="00775AF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42. </w:t>
      </w:r>
      <w:r>
        <w:rPr>
          <w:sz w:val="28"/>
          <w:szCs w:val="28"/>
        </w:rPr>
        <w:t>Российское и иностранное влияние в деятельности Духовных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Управлений российских мусульман в 1990-е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сновные центры и лидеры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российской </w:t>
      </w:r>
      <w:proofErr w:type="spellStart"/>
      <w:r>
        <w:rPr>
          <w:sz w:val="28"/>
          <w:szCs w:val="28"/>
        </w:rPr>
        <w:t>уммы</w:t>
      </w:r>
      <w:proofErr w:type="spellEnd"/>
      <w:r>
        <w:rPr>
          <w:sz w:val="28"/>
          <w:szCs w:val="28"/>
        </w:rPr>
        <w:t>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44. Сотрудничество органов власти и Духовных управлений мусульман.</w:t>
      </w:r>
    </w:p>
    <w:p w:rsidR="000A63BE" w:rsidRDefault="00775AF8">
      <w:p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45. Мусульманские группы вне системы Духовных Управлений российских мусульман.</w:t>
      </w:r>
    </w:p>
    <w:p w:rsidR="000A63BE" w:rsidRDefault="00775AF8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 Примерные вопросы к зачету: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Система </w:t>
      </w:r>
      <w:proofErr w:type="spellStart"/>
      <w:r>
        <w:rPr>
          <w:sz w:val="28"/>
          <w:szCs w:val="28"/>
        </w:rPr>
        <w:t>миллетов</w:t>
      </w:r>
      <w:proofErr w:type="spellEnd"/>
      <w:r>
        <w:rPr>
          <w:sz w:val="28"/>
          <w:szCs w:val="28"/>
        </w:rPr>
        <w:t xml:space="preserve"> в мусульманском мире.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Законодательство в отношении российских мусульман и система управления ими в начале-середине </w:t>
      </w:r>
      <w:proofErr w:type="spellStart"/>
      <w:r>
        <w:rPr>
          <w:sz w:val="28"/>
          <w:szCs w:val="28"/>
        </w:rPr>
        <w:t>XVIII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Мусульманское религиозное образование в России в XVIII-начале XX вв.: этапы развития. 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4. Оренбургское Магометанское Духовное Собрание как государственный институт: полномочия и деятельность.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5. Роль Духовных Собраний в модернизации российских мусульман.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Проекты реформы ОМДС, разработанные правительством, руководством ОМДС и татарскими общественными деятелями в 1 половине XIX века.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Проекты реформы ОМДС, разработанные правительством, руководством ОМДС и татарскими общественными деятелями в 2 половине XIX века.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Проекты реформы Духовных Собраний мусульман в начале XX века.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9. Сходства и различия в системе управления мусульман округа ОМДС, Крыма, Северного Кавказа. Закавказья, Казахстана, Средней Азии в Российской империи.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9. Советская политика в отношении мусульман в 1917-1920-е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Роль советской </w:t>
      </w:r>
      <w:proofErr w:type="spellStart"/>
      <w:r>
        <w:rPr>
          <w:sz w:val="28"/>
          <w:szCs w:val="28"/>
        </w:rPr>
        <w:t>уммы</w:t>
      </w:r>
      <w:proofErr w:type="spellEnd"/>
      <w:r>
        <w:rPr>
          <w:sz w:val="28"/>
          <w:szCs w:val="28"/>
        </w:rPr>
        <w:t xml:space="preserve"> в годы Великой Отечественной войны.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11. Место Духовных управлений мусульман в системе государственных институтов и в процессах модернизации в СССР в 1940-1980-е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12. Место Духовных Управлений мусульман в советской внешней политике в СССР в 1920-е гг. и в 1940-1980-е гг.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>13. Система Духовных управлений мусульман России на современном этапе.</w:t>
      </w:r>
    </w:p>
    <w:p w:rsidR="000A63BE" w:rsidRDefault="007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Основные тенденции </w:t>
      </w:r>
      <w:proofErr w:type="spellStart"/>
      <w:r>
        <w:rPr>
          <w:sz w:val="28"/>
          <w:szCs w:val="28"/>
        </w:rPr>
        <w:t>традиционализации</w:t>
      </w:r>
      <w:proofErr w:type="spellEnd"/>
      <w:r>
        <w:rPr>
          <w:sz w:val="28"/>
          <w:szCs w:val="28"/>
        </w:rPr>
        <w:t xml:space="preserve"> и модернизации мусульман России на современном этапе.</w:t>
      </w:r>
    </w:p>
    <w:p w:rsidR="000A63BE" w:rsidRDefault="00775AF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15. </w:t>
      </w:r>
      <w:r>
        <w:rPr>
          <w:spacing w:val="-1"/>
          <w:sz w:val="28"/>
          <w:szCs w:val="28"/>
          <w:lang w:eastAsia="en-US"/>
        </w:rPr>
        <w:t>История распространения ислама на территории России</w:t>
      </w:r>
    </w:p>
    <w:sectPr w:rsidR="000A63BE" w:rsidSect="001134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18" w:rsidRDefault="00850E18">
      <w:r>
        <w:separator/>
      </w:r>
    </w:p>
  </w:endnote>
  <w:endnote w:type="continuationSeparator" w:id="0">
    <w:p w:rsidR="00850E18" w:rsidRDefault="0085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18" w:rsidRDefault="00850E18">
      <w:r>
        <w:separator/>
      </w:r>
    </w:p>
  </w:footnote>
  <w:footnote w:type="continuationSeparator" w:id="0">
    <w:p w:rsidR="00850E18" w:rsidRDefault="00850E18">
      <w:r>
        <w:continuationSeparator/>
      </w:r>
    </w:p>
  </w:footnote>
  <w:footnote w:id="1">
    <w:p w:rsidR="000A63BE" w:rsidRDefault="00775AF8">
      <w:pPr>
        <w:pStyle w:val="a6"/>
      </w:pPr>
      <w:r>
        <w:rPr>
          <w:rStyle w:val="a5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0A63BE" w:rsidRDefault="00775AF8">
      <w:pPr>
        <w:pStyle w:val="a6"/>
      </w:pPr>
      <w:r>
        <w:rPr>
          <w:rStyle w:val="a5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0A63BE" w:rsidRDefault="00775AF8">
      <w:pPr>
        <w:pStyle w:val="a6"/>
      </w:pPr>
      <w:r>
        <w:rPr>
          <w:rStyle w:val="a5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0A63BE" w:rsidRDefault="00775AF8">
      <w:pPr>
        <w:pStyle w:val="a6"/>
      </w:pPr>
      <w:r>
        <w:rPr>
          <w:rStyle w:val="a5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5">
    <w:p w:rsidR="000A63BE" w:rsidRDefault="00775AF8">
      <w:pPr>
        <w:pStyle w:val="a6"/>
      </w:pPr>
      <w:r>
        <w:rPr>
          <w:rStyle w:val="a5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7A2"/>
    <w:multiLevelType w:val="multilevel"/>
    <w:tmpl w:val="196A37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4258D"/>
    <w:multiLevelType w:val="multilevel"/>
    <w:tmpl w:val="2744258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527E"/>
    <w:multiLevelType w:val="multilevel"/>
    <w:tmpl w:val="29F85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74C9D"/>
    <w:multiLevelType w:val="multilevel"/>
    <w:tmpl w:val="2C574C9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303B4"/>
    <w:rsid w:val="00032535"/>
    <w:rsid w:val="0003632A"/>
    <w:rsid w:val="0003682C"/>
    <w:rsid w:val="0004550B"/>
    <w:rsid w:val="000515E8"/>
    <w:rsid w:val="00061CB6"/>
    <w:rsid w:val="000620DF"/>
    <w:rsid w:val="00066DC8"/>
    <w:rsid w:val="000720D2"/>
    <w:rsid w:val="0008098E"/>
    <w:rsid w:val="0008771A"/>
    <w:rsid w:val="000A63BE"/>
    <w:rsid w:val="000B627E"/>
    <w:rsid w:val="000B7CED"/>
    <w:rsid w:val="000D2F61"/>
    <w:rsid w:val="000E4D23"/>
    <w:rsid w:val="000F3F50"/>
    <w:rsid w:val="000F43A8"/>
    <w:rsid w:val="00104C5A"/>
    <w:rsid w:val="00110F62"/>
    <w:rsid w:val="00113474"/>
    <w:rsid w:val="00113A67"/>
    <w:rsid w:val="00120A0E"/>
    <w:rsid w:val="001268E8"/>
    <w:rsid w:val="00130C49"/>
    <w:rsid w:val="00132FF3"/>
    <w:rsid w:val="00136F00"/>
    <w:rsid w:val="0014155C"/>
    <w:rsid w:val="001673F5"/>
    <w:rsid w:val="001730E5"/>
    <w:rsid w:val="0017562E"/>
    <w:rsid w:val="00182E98"/>
    <w:rsid w:val="00184755"/>
    <w:rsid w:val="0018662E"/>
    <w:rsid w:val="001975F2"/>
    <w:rsid w:val="001A53B1"/>
    <w:rsid w:val="001A571A"/>
    <w:rsid w:val="001A7CEE"/>
    <w:rsid w:val="001D1EA1"/>
    <w:rsid w:val="001F2EA4"/>
    <w:rsid w:val="001F5932"/>
    <w:rsid w:val="001F5BF2"/>
    <w:rsid w:val="001F6F7C"/>
    <w:rsid w:val="001F7CEC"/>
    <w:rsid w:val="00221F64"/>
    <w:rsid w:val="00231862"/>
    <w:rsid w:val="00232045"/>
    <w:rsid w:val="00252C99"/>
    <w:rsid w:val="0025494A"/>
    <w:rsid w:val="00257D26"/>
    <w:rsid w:val="00260070"/>
    <w:rsid w:val="00263D0F"/>
    <w:rsid w:val="00266E92"/>
    <w:rsid w:val="0029217A"/>
    <w:rsid w:val="00293EA2"/>
    <w:rsid w:val="0029430C"/>
    <w:rsid w:val="002958C2"/>
    <w:rsid w:val="002A205B"/>
    <w:rsid w:val="002A3BB7"/>
    <w:rsid w:val="002A7E03"/>
    <w:rsid w:val="002B5F23"/>
    <w:rsid w:val="002C057A"/>
    <w:rsid w:val="002C51E7"/>
    <w:rsid w:val="002C5A76"/>
    <w:rsid w:val="002D42BC"/>
    <w:rsid w:val="002F24DB"/>
    <w:rsid w:val="0030714C"/>
    <w:rsid w:val="00315220"/>
    <w:rsid w:val="003156CD"/>
    <w:rsid w:val="0033146E"/>
    <w:rsid w:val="00332DF8"/>
    <w:rsid w:val="003547A9"/>
    <w:rsid w:val="00356EAB"/>
    <w:rsid w:val="00360274"/>
    <w:rsid w:val="0037013B"/>
    <w:rsid w:val="00372ECE"/>
    <w:rsid w:val="00375C1E"/>
    <w:rsid w:val="00396ADA"/>
    <w:rsid w:val="003A2B4A"/>
    <w:rsid w:val="003B10DA"/>
    <w:rsid w:val="003C61F7"/>
    <w:rsid w:val="003D26B5"/>
    <w:rsid w:val="003D73CA"/>
    <w:rsid w:val="003F6EB8"/>
    <w:rsid w:val="00410C5A"/>
    <w:rsid w:val="00413FBE"/>
    <w:rsid w:val="004144A4"/>
    <w:rsid w:val="004257D6"/>
    <w:rsid w:val="00430062"/>
    <w:rsid w:val="0043757B"/>
    <w:rsid w:val="004451C5"/>
    <w:rsid w:val="00446B00"/>
    <w:rsid w:val="00456A54"/>
    <w:rsid w:val="00485965"/>
    <w:rsid w:val="00487E66"/>
    <w:rsid w:val="004900D7"/>
    <w:rsid w:val="00493526"/>
    <w:rsid w:val="004A4041"/>
    <w:rsid w:val="004A4394"/>
    <w:rsid w:val="004B1C17"/>
    <w:rsid w:val="004B2F5A"/>
    <w:rsid w:val="004C0680"/>
    <w:rsid w:val="004D680B"/>
    <w:rsid w:val="004E2926"/>
    <w:rsid w:val="005136F4"/>
    <w:rsid w:val="00516EF0"/>
    <w:rsid w:val="00530772"/>
    <w:rsid w:val="005407DB"/>
    <w:rsid w:val="00541504"/>
    <w:rsid w:val="0054205B"/>
    <w:rsid w:val="00542171"/>
    <w:rsid w:val="005426E0"/>
    <w:rsid w:val="005463BC"/>
    <w:rsid w:val="00554682"/>
    <w:rsid w:val="0057460A"/>
    <w:rsid w:val="00576020"/>
    <w:rsid w:val="0057637B"/>
    <w:rsid w:val="00580FE3"/>
    <w:rsid w:val="00592321"/>
    <w:rsid w:val="00592D14"/>
    <w:rsid w:val="005947E9"/>
    <w:rsid w:val="005A1291"/>
    <w:rsid w:val="005B3A80"/>
    <w:rsid w:val="005B66D5"/>
    <w:rsid w:val="005B7F21"/>
    <w:rsid w:val="005E5E21"/>
    <w:rsid w:val="006037C0"/>
    <w:rsid w:val="0060576C"/>
    <w:rsid w:val="006174D9"/>
    <w:rsid w:val="00625B14"/>
    <w:rsid w:val="00633A26"/>
    <w:rsid w:val="00644823"/>
    <w:rsid w:val="00664204"/>
    <w:rsid w:val="00671E4B"/>
    <w:rsid w:val="006821CE"/>
    <w:rsid w:val="006B72AA"/>
    <w:rsid w:val="006D6525"/>
    <w:rsid w:val="006E44A0"/>
    <w:rsid w:val="006E6F96"/>
    <w:rsid w:val="0072177F"/>
    <w:rsid w:val="00735504"/>
    <w:rsid w:val="00735839"/>
    <w:rsid w:val="00742808"/>
    <w:rsid w:val="00742A81"/>
    <w:rsid w:val="00743BB0"/>
    <w:rsid w:val="00766748"/>
    <w:rsid w:val="007718B7"/>
    <w:rsid w:val="00775AF8"/>
    <w:rsid w:val="007869B1"/>
    <w:rsid w:val="007A5164"/>
    <w:rsid w:val="007B2FCE"/>
    <w:rsid w:val="007C0932"/>
    <w:rsid w:val="007D0181"/>
    <w:rsid w:val="007E106C"/>
    <w:rsid w:val="007E5FE4"/>
    <w:rsid w:val="007E727C"/>
    <w:rsid w:val="007F0861"/>
    <w:rsid w:val="00801385"/>
    <w:rsid w:val="0080349B"/>
    <w:rsid w:val="00834DB3"/>
    <w:rsid w:val="00843C6C"/>
    <w:rsid w:val="00850368"/>
    <w:rsid w:val="00850E18"/>
    <w:rsid w:val="00854194"/>
    <w:rsid w:val="0086153E"/>
    <w:rsid w:val="00862381"/>
    <w:rsid w:val="00864A14"/>
    <w:rsid w:val="00867860"/>
    <w:rsid w:val="0087255C"/>
    <w:rsid w:val="008970E9"/>
    <w:rsid w:val="008B07BE"/>
    <w:rsid w:val="008C6DD4"/>
    <w:rsid w:val="008D35A3"/>
    <w:rsid w:val="008D4194"/>
    <w:rsid w:val="008D7D75"/>
    <w:rsid w:val="008E1C0A"/>
    <w:rsid w:val="008E7742"/>
    <w:rsid w:val="008F5B4D"/>
    <w:rsid w:val="008F79E2"/>
    <w:rsid w:val="00901B84"/>
    <w:rsid w:val="00920EF3"/>
    <w:rsid w:val="009223AA"/>
    <w:rsid w:val="00930497"/>
    <w:rsid w:val="00941BF9"/>
    <w:rsid w:val="00952C79"/>
    <w:rsid w:val="00957922"/>
    <w:rsid w:val="00962E88"/>
    <w:rsid w:val="00995F24"/>
    <w:rsid w:val="009A5671"/>
    <w:rsid w:val="009B7A75"/>
    <w:rsid w:val="009D2825"/>
    <w:rsid w:val="009E3EE0"/>
    <w:rsid w:val="009E5672"/>
    <w:rsid w:val="009E5F37"/>
    <w:rsid w:val="009F2C13"/>
    <w:rsid w:val="009F4127"/>
    <w:rsid w:val="00A04F83"/>
    <w:rsid w:val="00A1443E"/>
    <w:rsid w:val="00A15570"/>
    <w:rsid w:val="00A24A1D"/>
    <w:rsid w:val="00A27E08"/>
    <w:rsid w:val="00A35E2E"/>
    <w:rsid w:val="00A36752"/>
    <w:rsid w:val="00A36AFE"/>
    <w:rsid w:val="00A506E0"/>
    <w:rsid w:val="00A72649"/>
    <w:rsid w:val="00A7502D"/>
    <w:rsid w:val="00A81EA0"/>
    <w:rsid w:val="00A84B99"/>
    <w:rsid w:val="00A85032"/>
    <w:rsid w:val="00A96186"/>
    <w:rsid w:val="00A9647C"/>
    <w:rsid w:val="00AA100B"/>
    <w:rsid w:val="00AB66E5"/>
    <w:rsid w:val="00AE15DB"/>
    <w:rsid w:val="00AE1951"/>
    <w:rsid w:val="00AE7893"/>
    <w:rsid w:val="00B03229"/>
    <w:rsid w:val="00B03D5D"/>
    <w:rsid w:val="00B06D40"/>
    <w:rsid w:val="00B172D6"/>
    <w:rsid w:val="00B20E9A"/>
    <w:rsid w:val="00B23182"/>
    <w:rsid w:val="00B24343"/>
    <w:rsid w:val="00B40A91"/>
    <w:rsid w:val="00B42280"/>
    <w:rsid w:val="00B53F5E"/>
    <w:rsid w:val="00B60040"/>
    <w:rsid w:val="00B65CB8"/>
    <w:rsid w:val="00B74078"/>
    <w:rsid w:val="00B758A3"/>
    <w:rsid w:val="00B84516"/>
    <w:rsid w:val="00B94998"/>
    <w:rsid w:val="00B954E7"/>
    <w:rsid w:val="00BA4358"/>
    <w:rsid w:val="00BC1099"/>
    <w:rsid w:val="00BC50C5"/>
    <w:rsid w:val="00BC7262"/>
    <w:rsid w:val="00BD009C"/>
    <w:rsid w:val="00BE2846"/>
    <w:rsid w:val="00BE4996"/>
    <w:rsid w:val="00BF3655"/>
    <w:rsid w:val="00BF5AF6"/>
    <w:rsid w:val="00C003F6"/>
    <w:rsid w:val="00C03A0F"/>
    <w:rsid w:val="00C34E6B"/>
    <w:rsid w:val="00C351CA"/>
    <w:rsid w:val="00C44D1F"/>
    <w:rsid w:val="00C475F0"/>
    <w:rsid w:val="00C7126F"/>
    <w:rsid w:val="00C77D7A"/>
    <w:rsid w:val="00CA0134"/>
    <w:rsid w:val="00CA6AA2"/>
    <w:rsid w:val="00CF4353"/>
    <w:rsid w:val="00D1733F"/>
    <w:rsid w:val="00D2419C"/>
    <w:rsid w:val="00D31D83"/>
    <w:rsid w:val="00D31DF8"/>
    <w:rsid w:val="00D3332A"/>
    <w:rsid w:val="00D3351A"/>
    <w:rsid w:val="00D404F9"/>
    <w:rsid w:val="00D505E9"/>
    <w:rsid w:val="00D52419"/>
    <w:rsid w:val="00D5396E"/>
    <w:rsid w:val="00D578FA"/>
    <w:rsid w:val="00D601DA"/>
    <w:rsid w:val="00D64C8E"/>
    <w:rsid w:val="00D7410E"/>
    <w:rsid w:val="00D81FD9"/>
    <w:rsid w:val="00D851AD"/>
    <w:rsid w:val="00D91883"/>
    <w:rsid w:val="00D91CF4"/>
    <w:rsid w:val="00DA25F5"/>
    <w:rsid w:val="00DA7E9C"/>
    <w:rsid w:val="00DC1385"/>
    <w:rsid w:val="00DD64F8"/>
    <w:rsid w:val="00DD6D08"/>
    <w:rsid w:val="00DD7D97"/>
    <w:rsid w:val="00E22F5A"/>
    <w:rsid w:val="00E25A71"/>
    <w:rsid w:val="00E41784"/>
    <w:rsid w:val="00E6062E"/>
    <w:rsid w:val="00E63ADD"/>
    <w:rsid w:val="00E64E9D"/>
    <w:rsid w:val="00E96774"/>
    <w:rsid w:val="00EA09DC"/>
    <w:rsid w:val="00EB13FD"/>
    <w:rsid w:val="00EC557A"/>
    <w:rsid w:val="00ED2496"/>
    <w:rsid w:val="00EE3CD7"/>
    <w:rsid w:val="00EE4553"/>
    <w:rsid w:val="00EF4F5A"/>
    <w:rsid w:val="00F10E7B"/>
    <w:rsid w:val="00F16EDF"/>
    <w:rsid w:val="00F2612C"/>
    <w:rsid w:val="00F3221C"/>
    <w:rsid w:val="00F32B33"/>
    <w:rsid w:val="00F46F05"/>
    <w:rsid w:val="00F60DFC"/>
    <w:rsid w:val="00F7309C"/>
    <w:rsid w:val="00F7797F"/>
    <w:rsid w:val="00F818F5"/>
    <w:rsid w:val="00F927B4"/>
    <w:rsid w:val="00F953B0"/>
    <w:rsid w:val="00FA0448"/>
    <w:rsid w:val="00FC596A"/>
    <w:rsid w:val="00FE04A3"/>
    <w:rsid w:val="00FF1F84"/>
    <w:rsid w:val="096C4623"/>
    <w:rsid w:val="28DA7BE6"/>
    <w:rsid w:val="59BB2C92"/>
    <w:rsid w:val="59DE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7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13474"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rsid w:val="00113474"/>
    <w:pPr>
      <w:spacing w:after="120" w:line="480" w:lineRule="auto"/>
    </w:pPr>
    <w:rPr>
      <w:lang w:val="zh-CN" w:eastAsia="zh-CN"/>
    </w:rPr>
  </w:style>
  <w:style w:type="character" w:styleId="a5">
    <w:name w:val="footnote reference"/>
    <w:basedOn w:val="a0"/>
    <w:uiPriority w:val="99"/>
    <w:semiHidden/>
    <w:unhideWhenUsed/>
    <w:qFormat/>
    <w:rsid w:val="0011347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qFormat/>
    <w:rsid w:val="00113474"/>
    <w:rPr>
      <w:sz w:val="20"/>
      <w:szCs w:val="20"/>
    </w:rPr>
  </w:style>
  <w:style w:type="character" w:styleId="a8">
    <w:name w:val="Hyperlink"/>
    <w:uiPriority w:val="99"/>
    <w:unhideWhenUsed/>
    <w:qFormat/>
    <w:rsid w:val="00113474"/>
    <w:rPr>
      <w:color w:val="0000FF"/>
      <w:u w:val="single"/>
    </w:rPr>
  </w:style>
  <w:style w:type="paragraph" w:styleId="a9">
    <w:name w:val="Normal (Web)"/>
    <w:basedOn w:val="a"/>
    <w:qFormat/>
    <w:rsid w:val="00113474"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1"/>
    <w:qFormat/>
    <w:rsid w:val="00113474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b">
    <w:name w:val="Название Знак"/>
    <w:basedOn w:val="a0"/>
    <w:uiPriority w:val="10"/>
    <w:qFormat/>
    <w:rsid w:val="00113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a"/>
    <w:qFormat/>
    <w:rsid w:val="00113474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sid w:val="00113474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113474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113474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qFormat/>
    <w:rsid w:val="001134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сновной текст.Основной текст Знак"/>
    <w:basedOn w:val="a"/>
    <w:uiPriority w:val="99"/>
    <w:qFormat/>
    <w:rsid w:val="00113474"/>
    <w:pPr>
      <w:spacing w:after="120"/>
    </w:pPr>
  </w:style>
  <w:style w:type="paragraph" w:styleId="ad">
    <w:name w:val="No Spacing"/>
    <w:link w:val="ae"/>
    <w:uiPriority w:val="99"/>
    <w:qFormat/>
    <w:rsid w:val="00113474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qFormat/>
    <w:locked/>
    <w:rsid w:val="00113474"/>
    <w:rPr>
      <w:rFonts w:ascii="Calibri" w:eastAsia="Times New Roman" w:hAnsi="Calibri" w:cs="Arial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113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13474"/>
    <w:pPr>
      <w:ind w:left="720"/>
      <w:contextualSpacing/>
    </w:pPr>
  </w:style>
  <w:style w:type="character" w:customStyle="1" w:styleId="blk">
    <w:name w:val="blk"/>
    <w:basedOn w:val="a0"/>
    <w:qFormat/>
    <w:rsid w:val="00113474"/>
  </w:style>
  <w:style w:type="character" w:customStyle="1" w:styleId="nobr">
    <w:name w:val="nobr"/>
    <w:basedOn w:val="a0"/>
    <w:rsid w:val="00113474"/>
  </w:style>
  <w:style w:type="table" w:customStyle="1" w:styleId="10">
    <w:name w:val="Сетка таблицы1"/>
    <w:basedOn w:val="a1"/>
    <w:qFormat/>
    <w:rsid w:val="0011347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  <w:rPr>
      <w:lang w:val="zh-CN" w:eastAsia="zh-CN"/>
    </w:rPr>
  </w:style>
  <w:style w:type="character" w:styleId="a5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qFormat/>
    <w:rPr>
      <w:sz w:val="20"/>
      <w:szCs w:val="20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paragraph" w:styleId="a9">
    <w:name w:val="Normal (Web)"/>
    <w:basedOn w:val="a"/>
    <w:qFormat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1"/>
    <w:qFormat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b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a"/>
    <w:qFormat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сновной текст.Основной текст Знак"/>
    <w:basedOn w:val="a"/>
    <w:uiPriority w:val="99"/>
    <w:qFormat/>
    <w:pPr>
      <w:spacing w:after="120"/>
    </w:pPr>
  </w:style>
  <w:style w:type="paragraph" w:styleId="ad">
    <w:name w:val="No Spacing"/>
    <w:link w:val="ae"/>
    <w:uiPriority w:val="99"/>
    <w:qFormat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qFormat/>
    <w:locked/>
    <w:rPr>
      <w:rFonts w:ascii="Calibri" w:eastAsia="Times New Roman" w:hAnsi="Calibri" w:cs="Arial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</w:style>
  <w:style w:type="table" w:customStyle="1" w:styleId="10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7CC17-B661-48A6-922D-BA04A42E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2640</Words>
  <Characters>15048</Characters>
  <Application>Microsoft Office Word</Application>
  <DocSecurity>0</DocSecurity>
  <Lines>125</Lines>
  <Paragraphs>35</Paragraphs>
  <ScaleCrop>false</ScaleCrop>
  <Company>Krokoz™</Company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ррр</cp:lastModifiedBy>
  <cp:revision>1</cp:revision>
  <cp:lastPrinted>2021-04-21T12:20:00Z</cp:lastPrinted>
  <dcterms:created xsi:type="dcterms:W3CDTF">2021-09-02T09:14:00Z</dcterms:created>
  <dcterms:modified xsi:type="dcterms:W3CDTF">2021-09-02T09:14:00Z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